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维修公告</w:t>
      </w:r>
    </w:p>
    <w:p/>
    <w:p>
      <w:pPr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我院现有部分科室设备损坏或需维修，需进行院内公开议价，以确定相关设备的维修公司。请有意向的设备维修商或生产企业见到本公告后，携带公司证照到南昌市第一医院设备科报名。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一、设备清单及故障现象</w:t>
      </w:r>
    </w:p>
    <w:p>
      <w:r>
        <w:rPr>
          <w:rFonts w:hint="eastAsia"/>
        </w:rPr>
        <w:t>1、北院胃镜室     十二指肠镜故障</w:t>
      </w:r>
    </w:p>
    <w:p>
      <w:r>
        <w:rPr>
          <w:rFonts w:hint="eastAsia"/>
        </w:rPr>
        <w:t>2、耳鼻喉科        喉镜故障更换ISA</w:t>
      </w:r>
    </w:p>
    <w:p>
      <w:r>
        <w:rPr>
          <w:rFonts w:hint="eastAsia"/>
        </w:rPr>
        <w:t>3、口腔科         口腔综合治疗台故障</w:t>
      </w:r>
    </w:p>
    <w:p>
      <w:pPr>
        <w:rPr>
          <w:rFonts w:hint="eastAsia"/>
        </w:rPr>
      </w:pPr>
      <w:r>
        <w:rPr>
          <w:rFonts w:hint="eastAsia"/>
        </w:rPr>
        <w:t>4、北院急创       纤维支气管镜</w:t>
      </w:r>
    </w:p>
    <w:p>
      <w:r>
        <w:rPr>
          <w:rFonts w:hint="eastAsia"/>
        </w:rPr>
        <w:t>5、神经内科        便携睡眠呼吸仪心电及血氧故障</w:t>
      </w:r>
    </w:p>
    <w:p>
      <w:r>
        <w:rPr>
          <w:rFonts w:hint="eastAsia"/>
        </w:rPr>
        <w:t>5、呼吸机（2台）故障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二、必备资质证照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、营业执照（包含医疗器械维修服务项目）、法人授权委托书、授权人身份证复印件；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、维修服务承诺书及设备维修报价单；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、维修后质保期至少一年；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4、以上资质证照及设备维修报价单一式三份并加盖报名企业公章。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三、报名时间、地点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维修报名：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3年11月10日</w:t>
      </w:r>
      <w:r>
        <w:rPr>
          <w:rFonts w:hint="eastAsia"/>
          <w:sz w:val="24"/>
          <w:szCs w:val="24"/>
          <w:lang w:val="en-US" w:eastAsia="zh-CN"/>
        </w:rPr>
        <w:t>至</w:t>
      </w:r>
      <w:bookmarkStart w:id="0" w:name="_GoBack"/>
      <w:bookmarkEnd w:id="0"/>
      <w:r>
        <w:rPr>
          <w:rFonts w:hint="eastAsia"/>
          <w:sz w:val="24"/>
          <w:szCs w:val="24"/>
        </w:rPr>
        <w:t>2023年11月16日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（上午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点</w:t>
      </w:r>
      <w:r>
        <w:rPr>
          <w:sz w:val="24"/>
          <w:szCs w:val="24"/>
        </w:rPr>
        <w:t>-12</w:t>
      </w:r>
      <w:r>
        <w:rPr>
          <w:rFonts w:hint="eastAsia"/>
          <w:sz w:val="24"/>
          <w:szCs w:val="24"/>
        </w:rPr>
        <w:t>点、下午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点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分</w:t>
      </w:r>
      <w:r>
        <w:rPr>
          <w:sz w:val="24"/>
          <w:szCs w:val="24"/>
        </w:rPr>
        <w:t>-5</w:t>
      </w:r>
      <w:r>
        <w:rPr>
          <w:rFonts w:hint="eastAsia"/>
          <w:sz w:val="24"/>
          <w:szCs w:val="24"/>
        </w:rPr>
        <w:t>点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分）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联系人：钟老师</w:t>
      </w:r>
      <w:r>
        <w:rPr>
          <w:sz w:val="24"/>
          <w:szCs w:val="24"/>
        </w:rPr>
        <w:t xml:space="preserve"> 13177883838</w:t>
      </w:r>
      <w:r>
        <w:rPr>
          <w:rFonts w:hint="eastAsia"/>
          <w:sz w:val="24"/>
          <w:szCs w:val="24"/>
        </w:rPr>
        <w:t xml:space="preserve">   梁老师13755672551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地点：南昌市第一医院设备科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四、询、议价时间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另行通知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5880" w:firstLineChars="2450"/>
        <w:rPr>
          <w:sz w:val="24"/>
          <w:szCs w:val="24"/>
        </w:rPr>
      </w:pPr>
      <w:r>
        <w:rPr>
          <w:rFonts w:hint="eastAsia"/>
          <w:sz w:val="24"/>
          <w:szCs w:val="24"/>
        </w:rPr>
        <w:t>南昌市第一医院设备科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202</w:t>
      </w:r>
      <w:r>
        <w:rPr>
          <w:rFonts w:hint="eastAsia"/>
          <w:sz w:val="24"/>
          <w:szCs w:val="24"/>
        </w:rPr>
        <w:t>3年11月10日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TBhMDQ5M2NjYTBiNmMwY2Q2NjM4MTk4NmQxMDYifQ=="/>
  </w:docVars>
  <w:rsids>
    <w:rsidRoot w:val="006A4232"/>
    <w:rsid w:val="00184884"/>
    <w:rsid w:val="006A4232"/>
    <w:rsid w:val="009075D4"/>
    <w:rsid w:val="00D71C1C"/>
    <w:rsid w:val="51A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473</Characters>
  <Lines>3</Lines>
  <Paragraphs>1</Paragraphs>
  <TotalTime>15</TotalTime>
  <ScaleCrop>false</ScaleCrop>
  <LinksUpToDate>false</LinksUpToDate>
  <CharactersWithSpaces>554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2023-11-08T08:55:00Z</dcterms:created>
  <dc:creator>xb21cn</dc:creator>
  <cp:lastModifiedBy>莎</cp:lastModifiedBy>
  <dcterms:modified xsi:type="dcterms:W3CDTF">2023-11-08T16:14:58Z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B4689928E364463F8F2FADB2F2F288CF_12</vt:lpwstr>
  </property>
</Properties>
</file>