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C5" w:rsidRPr="002D5BC5" w:rsidRDefault="002D5BC5" w:rsidP="002D5BC5">
      <w:pPr>
        <w:pStyle w:val="a7"/>
        <w:spacing w:before="0" w:after="0"/>
        <w:jc w:val="left"/>
        <w:rPr>
          <w:rFonts w:ascii="微软雅黑" w:eastAsia="微软雅黑" w:hAnsi="微软雅黑" w:hint="eastAsia"/>
          <w:sz w:val="28"/>
          <w:szCs w:val="28"/>
        </w:rPr>
      </w:pPr>
      <w:r w:rsidRPr="002D5BC5">
        <w:rPr>
          <w:rFonts w:ascii="微软雅黑" w:eastAsia="微软雅黑" w:hAnsi="微软雅黑" w:hint="eastAsia"/>
          <w:sz w:val="28"/>
          <w:szCs w:val="28"/>
        </w:rPr>
        <w:t>附件：</w:t>
      </w:r>
    </w:p>
    <w:p w:rsidR="0083772B" w:rsidRPr="002D5BC5" w:rsidRDefault="00D91472">
      <w:pPr>
        <w:pStyle w:val="a7"/>
        <w:spacing w:before="0" w:after="0"/>
        <w:rPr>
          <w:rFonts w:ascii="微软雅黑" w:eastAsia="微软雅黑" w:hAnsi="微软雅黑"/>
          <w:sz w:val="28"/>
          <w:szCs w:val="28"/>
        </w:rPr>
      </w:pPr>
      <w:r w:rsidRPr="002D5BC5">
        <w:rPr>
          <w:rFonts w:ascii="微软雅黑" w:eastAsia="微软雅黑" w:hAnsi="微软雅黑"/>
          <w:sz w:val="28"/>
          <w:szCs w:val="28"/>
        </w:rPr>
        <w:t>血管内超声</w:t>
      </w:r>
      <w:r w:rsidRPr="002D5BC5">
        <w:rPr>
          <w:rFonts w:ascii="微软雅黑" w:eastAsia="微软雅黑" w:hAnsi="微软雅黑" w:hint="eastAsia"/>
          <w:sz w:val="28"/>
          <w:szCs w:val="28"/>
        </w:rPr>
        <w:t>诊断</w:t>
      </w:r>
      <w:proofErr w:type="gramStart"/>
      <w:r w:rsidRPr="002D5BC5">
        <w:rPr>
          <w:rFonts w:ascii="微软雅黑" w:eastAsia="微软雅黑" w:hAnsi="微软雅黑" w:hint="eastAsia"/>
          <w:sz w:val="28"/>
          <w:szCs w:val="28"/>
        </w:rPr>
        <w:t>仪</w:t>
      </w:r>
      <w:bookmarkStart w:id="0" w:name="_GoBack"/>
      <w:bookmarkEnd w:id="0"/>
      <w:r w:rsidR="002D5BC5" w:rsidRPr="002D5BC5">
        <w:rPr>
          <w:rFonts w:ascii="微软雅黑" w:eastAsia="微软雅黑" w:hAnsi="微软雅黑" w:hint="eastAsia"/>
          <w:sz w:val="28"/>
          <w:szCs w:val="28"/>
        </w:rPr>
        <w:t>技术</w:t>
      </w:r>
      <w:proofErr w:type="gramEnd"/>
      <w:r w:rsidRPr="002D5BC5">
        <w:rPr>
          <w:rFonts w:ascii="微软雅黑" w:eastAsia="微软雅黑" w:hAnsi="微软雅黑" w:hint="eastAsia"/>
          <w:sz w:val="28"/>
          <w:szCs w:val="28"/>
        </w:rPr>
        <w:t>参数</w:t>
      </w:r>
    </w:p>
    <w:p w:rsidR="0083772B" w:rsidRDefault="00D91472">
      <w:pPr>
        <w:pStyle w:val="a7"/>
        <w:spacing w:before="0" w:after="0"/>
        <w:jc w:val="left"/>
        <w:rPr>
          <w:rFonts w:ascii="微软雅黑" w:eastAsia="微软雅黑" w:hAnsi="微软雅黑"/>
          <w:b w:val="0"/>
          <w:bCs/>
          <w:sz w:val="44"/>
          <w:szCs w:val="21"/>
        </w:rPr>
      </w:pPr>
      <w:r>
        <w:rPr>
          <w:rFonts w:ascii="微软雅黑" w:eastAsia="微软雅黑" w:hAnsi="微软雅黑" w:cs="微软雅黑" w:hint="eastAsia"/>
          <w:b w:val="0"/>
          <w:bCs/>
          <w:sz w:val="22"/>
          <w:szCs w:val="21"/>
        </w:rPr>
        <w:t>一</w:t>
      </w:r>
      <w:r>
        <w:rPr>
          <w:rFonts w:ascii="微软雅黑" w:eastAsia="微软雅黑" w:hAnsi="微软雅黑" w:cs="微软雅黑" w:hint="eastAsia"/>
          <w:b w:val="0"/>
          <w:bCs/>
          <w:sz w:val="22"/>
          <w:szCs w:val="21"/>
        </w:rPr>
        <w:t>、设备参数（硬件）</w:t>
      </w:r>
    </w:p>
    <w:p w:rsidR="0083772B" w:rsidRDefault="00D91472">
      <w:pPr>
        <w:pStyle w:val="a7"/>
        <w:spacing w:before="0" w:after="0"/>
        <w:jc w:val="left"/>
        <w:rPr>
          <w:rFonts w:ascii="微软雅黑" w:eastAsia="微软雅黑" w:hAnsi="微软雅黑"/>
          <w:b w:val="0"/>
          <w:bCs/>
          <w:color w:val="000000" w:themeColor="text1"/>
          <w:sz w:val="40"/>
        </w:rPr>
      </w:pPr>
      <w:r>
        <w:rPr>
          <w:rFonts w:ascii="微软雅黑" w:eastAsia="微软雅黑" w:hAnsi="微软雅黑" w:cs="微软雅黑" w:hint="eastAsia"/>
          <w:b w:val="0"/>
          <w:bCs/>
          <w:color w:val="000000" w:themeColor="text1"/>
          <w:sz w:val="21"/>
        </w:rPr>
        <w:t>1</w:t>
      </w:r>
      <w:r>
        <w:rPr>
          <w:rFonts w:ascii="微软雅黑" w:eastAsia="微软雅黑" w:hAnsi="微软雅黑" w:cs="微软雅黑" w:hint="eastAsia"/>
          <w:b w:val="0"/>
          <w:bCs/>
          <w:color w:val="000000" w:themeColor="text1"/>
          <w:sz w:val="21"/>
        </w:rPr>
        <w:t>、</w:t>
      </w:r>
      <w:r>
        <w:rPr>
          <w:rFonts w:ascii="微软雅黑" w:eastAsia="微软雅黑" w:hAnsi="微软雅黑" w:cs="微软雅黑" w:hint="eastAsia"/>
          <w:b w:val="0"/>
          <w:bCs/>
          <w:color w:val="000000" w:themeColor="text1"/>
          <w:sz w:val="21"/>
        </w:rPr>
        <w:t>血管内超声诊断仪，同时支持</w:t>
      </w:r>
      <w:r>
        <w:rPr>
          <w:rFonts w:ascii="微软雅黑" w:eastAsia="微软雅黑" w:hAnsi="微软雅黑" w:cs="微软雅黑" w:hint="eastAsia"/>
          <w:b w:val="0"/>
          <w:bCs/>
          <w:color w:val="000000" w:themeColor="text1"/>
          <w:sz w:val="21"/>
        </w:rPr>
        <w:t>40MHz</w:t>
      </w:r>
      <w:r>
        <w:rPr>
          <w:rFonts w:ascii="微软雅黑" w:eastAsia="微软雅黑" w:hAnsi="微软雅黑" w:cs="微软雅黑" w:hint="eastAsia"/>
          <w:b w:val="0"/>
          <w:bCs/>
          <w:color w:val="000000" w:themeColor="text1"/>
          <w:sz w:val="21"/>
        </w:rPr>
        <w:t>—</w:t>
      </w:r>
      <w:r>
        <w:rPr>
          <w:rFonts w:ascii="微软雅黑" w:eastAsia="微软雅黑" w:hAnsi="微软雅黑" w:cs="微软雅黑" w:hint="eastAsia"/>
          <w:b w:val="0"/>
          <w:bCs/>
          <w:color w:val="000000" w:themeColor="text1"/>
          <w:sz w:val="21"/>
        </w:rPr>
        <w:t>60MHz</w:t>
      </w:r>
      <w:r>
        <w:rPr>
          <w:rFonts w:ascii="微软雅黑" w:eastAsia="微软雅黑" w:hAnsi="微软雅黑" w:cs="微软雅黑" w:hint="eastAsia"/>
          <w:b w:val="0"/>
          <w:bCs/>
          <w:color w:val="000000" w:themeColor="text1"/>
          <w:sz w:val="21"/>
        </w:rPr>
        <w:t>频率</w:t>
      </w:r>
      <w:r>
        <w:rPr>
          <w:rFonts w:ascii="微软雅黑" w:eastAsia="微软雅黑" w:hAnsi="微软雅黑" w:cs="微软雅黑" w:hint="eastAsia"/>
          <w:b w:val="0"/>
          <w:bCs/>
          <w:color w:val="000000" w:themeColor="text1"/>
          <w:sz w:val="21"/>
        </w:rPr>
        <w:t>之间</w:t>
      </w:r>
      <w:r>
        <w:rPr>
          <w:rFonts w:ascii="微软雅黑" w:eastAsia="微软雅黑" w:hAnsi="微软雅黑" w:cs="微软雅黑" w:hint="eastAsia"/>
          <w:b w:val="0"/>
          <w:bCs/>
          <w:color w:val="000000" w:themeColor="text1"/>
          <w:sz w:val="21"/>
        </w:rPr>
        <w:t>的机械旋转式超声诊断导管；</w:t>
      </w:r>
    </w:p>
    <w:p w:rsidR="0083772B" w:rsidRDefault="00D91472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color w:val="000000" w:themeColor="text1"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color w:val="000000" w:themeColor="text1"/>
          <w:sz w:val="21"/>
        </w:rPr>
        <w:t>2</w:t>
      </w:r>
      <w:r>
        <w:rPr>
          <w:rFonts w:ascii="微软雅黑" w:eastAsia="微软雅黑" w:hAnsi="微软雅黑" w:cs="微软雅黑" w:hint="eastAsia"/>
          <w:b w:val="0"/>
          <w:bCs/>
          <w:color w:val="000000" w:themeColor="text1"/>
          <w:sz w:val="21"/>
        </w:rPr>
        <w:t>、</w:t>
      </w:r>
      <w:r>
        <w:rPr>
          <w:rFonts w:ascii="微软雅黑" w:eastAsia="微软雅黑" w:hAnsi="微软雅黑" w:cs="微软雅黑" w:hint="eastAsia"/>
          <w:b w:val="0"/>
          <w:bCs/>
          <w:color w:val="000000" w:themeColor="text1"/>
          <w:sz w:val="21"/>
        </w:rPr>
        <w:t>支持自动</w:t>
      </w:r>
      <w:r>
        <w:rPr>
          <w:rFonts w:ascii="微软雅黑" w:eastAsia="微软雅黑" w:hAnsi="微软雅黑" w:cs="微软雅黑" w:hint="eastAsia"/>
          <w:b w:val="0"/>
          <w:bCs/>
          <w:color w:val="000000" w:themeColor="text1"/>
          <w:sz w:val="21"/>
        </w:rPr>
        <w:t>/</w:t>
      </w:r>
      <w:r>
        <w:rPr>
          <w:rFonts w:ascii="微软雅黑" w:eastAsia="微软雅黑" w:hAnsi="微软雅黑" w:cs="微软雅黑" w:hint="eastAsia"/>
          <w:b w:val="0"/>
          <w:bCs/>
          <w:color w:val="000000" w:themeColor="text1"/>
          <w:sz w:val="21"/>
        </w:rPr>
        <w:t>手动回撤；</w:t>
      </w:r>
    </w:p>
    <w:p w:rsidR="0083772B" w:rsidRDefault="00D91472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color w:val="000000" w:themeColor="text1"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color w:val="000000" w:themeColor="text1"/>
          <w:sz w:val="21"/>
        </w:rPr>
        <w:t>3</w:t>
      </w:r>
      <w:r>
        <w:rPr>
          <w:rFonts w:ascii="微软雅黑" w:eastAsia="微软雅黑" w:hAnsi="微软雅黑" w:cs="微软雅黑" w:hint="eastAsia"/>
          <w:b w:val="0"/>
          <w:bCs/>
          <w:color w:val="000000" w:themeColor="text1"/>
          <w:sz w:val="21"/>
        </w:rPr>
        <w:t>、</w:t>
      </w:r>
      <w:r>
        <w:rPr>
          <w:rFonts w:ascii="微软雅黑" w:eastAsia="微软雅黑" w:hAnsi="微软雅黑" w:cs="微软雅黑" w:hint="eastAsia"/>
          <w:b w:val="0"/>
          <w:bCs/>
          <w:color w:val="000000" w:themeColor="text1"/>
          <w:sz w:val="21"/>
        </w:rPr>
        <w:t>自动回撤速度</w:t>
      </w:r>
      <w:r>
        <w:rPr>
          <w:rFonts w:ascii="微软雅黑" w:eastAsia="微软雅黑" w:hAnsi="微软雅黑" w:cs="微软雅黑" w:hint="eastAsia"/>
          <w:b w:val="0"/>
          <w:bCs/>
          <w:color w:val="000000" w:themeColor="text1"/>
          <w:sz w:val="21"/>
        </w:rPr>
        <w:t>0.5mm/s</w:t>
      </w:r>
      <w:r>
        <w:rPr>
          <w:rFonts w:ascii="微软雅黑" w:eastAsia="微软雅黑" w:hAnsi="微软雅黑" w:cs="微软雅黑" w:hint="eastAsia"/>
          <w:b w:val="0"/>
          <w:bCs/>
          <w:color w:val="000000" w:themeColor="text1"/>
          <w:sz w:val="21"/>
        </w:rPr>
        <w:t>、</w:t>
      </w:r>
      <w:r>
        <w:rPr>
          <w:rFonts w:ascii="微软雅黑" w:eastAsia="微软雅黑" w:hAnsi="微软雅黑" w:cs="微软雅黑" w:hint="eastAsia"/>
          <w:b w:val="0"/>
          <w:bCs/>
          <w:color w:val="000000" w:themeColor="text1"/>
          <w:sz w:val="21"/>
        </w:rPr>
        <w:t>1mm/s</w:t>
      </w:r>
      <w:r>
        <w:rPr>
          <w:rFonts w:ascii="微软雅黑" w:eastAsia="微软雅黑" w:hAnsi="微软雅黑" w:cs="微软雅黑" w:hint="eastAsia"/>
          <w:b w:val="0"/>
          <w:bCs/>
          <w:color w:val="000000" w:themeColor="text1"/>
          <w:sz w:val="21"/>
        </w:rPr>
        <w:t>、</w:t>
      </w:r>
      <w:r>
        <w:rPr>
          <w:rFonts w:ascii="微软雅黑" w:eastAsia="微软雅黑" w:hAnsi="微软雅黑" w:cs="微软雅黑" w:hint="eastAsia"/>
          <w:b w:val="0"/>
          <w:bCs/>
          <w:color w:val="000000" w:themeColor="text1"/>
          <w:sz w:val="21"/>
        </w:rPr>
        <w:t>5mm/s</w:t>
      </w:r>
      <w:r>
        <w:rPr>
          <w:rFonts w:ascii="微软雅黑" w:eastAsia="微软雅黑" w:hAnsi="微软雅黑" w:cs="微软雅黑" w:hint="eastAsia"/>
          <w:b w:val="0"/>
          <w:bCs/>
          <w:color w:val="000000" w:themeColor="text1"/>
          <w:sz w:val="21"/>
        </w:rPr>
        <w:t>、</w:t>
      </w:r>
      <w:r>
        <w:rPr>
          <w:rFonts w:ascii="微软雅黑" w:eastAsia="微软雅黑" w:hAnsi="微软雅黑" w:cs="微软雅黑" w:hint="eastAsia"/>
          <w:b w:val="0"/>
          <w:bCs/>
          <w:color w:val="000000" w:themeColor="text1"/>
          <w:sz w:val="21"/>
        </w:rPr>
        <w:t>10mm/s</w:t>
      </w:r>
      <w:r>
        <w:rPr>
          <w:rFonts w:ascii="微软雅黑" w:eastAsia="微软雅黑" w:hAnsi="微软雅黑" w:cs="微软雅黑" w:hint="eastAsia"/>
          <w:b w:val="0"/>
          <w:bCs/>
          <w:color w:val="000000" w:themeColor="text1"/>
          <w:sz w:val="21"/>
        </w:rPr>
        <w:t>等多</w:t>
      </w:r>
      <w:r>
        <w:rPr>
          <w:rFonts w:ascii="微软雅黑" w:eastAsia="微软雅黑" w:hAnsi="微软雅黑" w:cs="微软雅黑" w:hint="eastAsia"/>
          <w:b w:val="0"/>
          <w:bCs/>
          <w:color w:val="000000" w:themeColor="text1"/>
          <w:sz w:val="21"/>
        </w:rPr>
        <w:t>档可选，回撤</w:t>
      </w:r>
      <w:r>
        <w:rPr>
          <w:rFonts w:ascii="微软雅黑" w:eastAsia="微软雅黑" w:hAnsi="微软雅黑" w:cs="微软雅黑" w:hint="eastAsia"/>
          <w:b w:val="0"/>
          <w:bCs/>
          <w:color w:val="000000" w:themeColor="text1"/>
          <w:sz w:val="21"/>
        </w:rPr>
        <w:t>150mm</w:t>
      </w:r>
      <w:r>
        <w:rPr>
          <w:rFonts w:ascii="微软雅黑" w:eastAsia="微软雅黑" w:hAnsi="微软雅黑" w:cs="微软雅黑" w:hint="eastAsia"/>
          <w:b w:val="0"/>
          <w:bCs/>
          <w:color w:val="000000" w:themeColor="text1"/>
          <w:sz w:val="21"/>
        </w:rPr>
        <w:t>时间</w:t>
      </w:r>
      <w:r>
        <w:rPr>
          <w:rFonts w:ascii="微软雅黑" w:eastAsia="微软雅黑" w:hAnsi="微软雅黑" w:cs="微软雅黑" w:hint="eastAsia"/>
          <w:b w:val="0"/>
          <w:bCs/>
          <w:color w:val="000000" w:themeColor="text1"/>
          <w:sz w:val="21"/>
        </w:rPr>
        <w:t>15s</w:t>
      </w:r>
      <w:r>
        <w:rPr>
          <w:rFonts w:ascii="微软雅黑" w:eastAsia="微软雅黑" w:hAnsi="微软雅黑" w:cs="微软雅黑" w:hint="eastAsia"/>
          <w:b w:val="0"/>
          <w:bCs/>
          <w:color w:val="000000" w:themeColor="text1"/>
          <w:sz w:val="21"/>
        </w:rPr>
        <w:t>—</w:t>
      </w:r>
      <w:r>
        <w:rPr>
          <w:rFonts w:ascii="微软雅黑" w:eastAsia="微软雅黑" w:hAnsi="微软雅黑" w:cs="微软雅黑" w:hint="eastAsia"/>
          <w:b w:val="0"/>
          <w:bCs/>
          <w:color w:val="000000" w:themeColor="text1"/>
          <w:sz w:val="21"/>
        </w:rPr>
        <w:t>30s</w:t>
      </w:r>
      <w:r>
        <w:rPr>
          <w:rFonts w:ascii="微软雅黑" w:eastAsia="微软雅黑" w:hAnsi="微软雅黑" w:cs="微软雅黑" w:hint="eastAsia"/>
          <w:b w:val="0"/>
          <w:bCs/>
          <w:color w:val="000000" w:themeColor="text1"/>
          <w:sz w:val="21"/>
        </w:rPr>
        <w:t>之间</w:t>
      </w:r>
      <w:r>
        <w:rPr>
          <w:rFonts w:ascii="微软雅黑" w:eastAsia="微软雅黑" w:hAnsi="微软雅黑" w:cs="微软雅黑" w:hint="eastAsia"/>
          <w:b w:val="0"/>
          <w:bCs/>
          <w:color w:val="000000" w:themeColor="text1"/>
          <w:sz w:val="21"/>
        </w:rPr>
        <w:t>；</w:t>
      </w:r>
    </w:p>
    <w:p w:rsidR="0083772B" w:rsidRDefault="00D91472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color w:val="000000" w:themeColor="text1"/>
          <w:sz w:val="21"/>
        </w:rPr>
        <w:t>4</w:t>
      </w:r>
      <w:r>
        <w:rPr>
          <w:rFonts w:ascii="微软雅黑" w:eastAsia="微软雅黑" w:hAnsi="微软雅黑" w:cs="微软雅黑" w:hint="eastAsia"/>
          <w:b w:val="0"/>
          <w:bCs/>
          <w:color w:val="000000" w:themeColor="text1"/>
          <w:sz w:val="21"/>
        </w:rPr>
        <w:t>、最高支持</w:t>
      </w:r>
      <w:r>
        <w:rPr>
          <w:rFonts w:ascii="微软雅黑" w:eastAsia="微软雅黑" w:hAnsi="微软雅黑" w:cs="微软雅黑" w:hint="eastAsia"/>
          <w:b w:val="0"/>
          <w:bCs/>
          <w:color w:val="000000" w:themeColor="text1"/>
          <w:sz w:val="21"/>
        </w:rPr>
        <w:t>100FPS</w:t>
      </w:r>
      <w:r>
        <w:rPr>
          <w:rFonts w:ascii="微软雅黑" w:eastAsia="微软雅黑" w:hAnsi="微软雅黑" w:cs="微软雅黑" w:hint="eastAsia"/>
          <w:b w:val="0"/>
          <w:bCs/>
          <w:color w:val="000000" w:themeColor="text1"/>
          <w:sz w:val="21"/>
        </w:rPr>
        <w:t>帧频采集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；</w:t>
      </w:r>
    </w:p>
    <w:p w:rsidR="0083772B" w:rsidRDefault="00D91472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5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、单次最大回撤距离</w:t>
      </w:r>
      <w:r>
        <w:rPr>
          <w:rFonts w:ascii="Arial" w:eastAsia="微软雅黑" w:hAnsi="Arial" w:cs="Arial"/>
          <w:b w:val="0"/>
          <w:bCs/>
          <w:sz w:val="21"/>
        </w:rPr>
        <w:t>≥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150mm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；</w:t>
      </w:r>
    </w:p>
    <w:p w:rsidR="0083772B" w:rsidRDefault="00D91472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6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、单次自动回撤，可采集一定范围</w:t>
      </w:r>
    </w:p>
    <w:p w:rsidR="0083772B" w:rsidRDefault="00D91472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7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、单次手动回撤，可采集一定范围</w:t>
      </w:r>
    </w:p>
    <w:p w:rsidR="0083772B" w:rsidRDefault="00D91472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8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、回撤马达配置显示屏及控制按键板：</w:t>
      </w:r>
    </w:p>
    <w:p w:rsidR="0083772B" w:rsidRDefault="00D91472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9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、回撤马达显示屏，可同时显示回撤距离，及当前回撤速度；</w:t>
      </w:r>
    </w:p>
    <w:p w:rsidR="0083772B" w:rsidRDefault="00D91472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10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、可通过回撤马达上的按键，控制旋转成像、自动回撤的启动和停止，以及切换当前自动回撤速度；</w:t>
      </w:r>
    </w:p>
    <w:p w:rsidR="0083772B" w:rsidRDefault="00D91472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11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、回撤马达与滑板采用一体化设计，提升回撤精度及稳定性；</w:t>
      </w:r>
    </w:p>
    <w:p w:rsidR="0083772B" w:rsidRDefault="00D91472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12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、使用鼠标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/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键盘进行输入和控制；</w:t>
      </w:r>
    </w:p>
    <w:p w:rsidR="0083772B" w:rsidRDefault="00D91472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13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、中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/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英文操作界面，扁平化的操作界面层级；</w:t>
      </w:r>
    </w:p>
    <w:p w:rsidR="0083772B" w:rsidRDefault="00D91472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13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、处理器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Intel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（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R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）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Core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（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TM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）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i7-7700 3.6GHz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以上；图形处理器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 xml:space="preserve">GeForce GTX 1050 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Ti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以上，搭载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240G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固态硬盘以上，提供极强的运算能力，提升开机速度，支持</w:t>
      </w:r>
      <w:proofErr w:type="gramStart"/>
      <w:r>
        <w:rPr>
          <w:rFonts w:ascii="微软雅黑" w:eastAsia="微软雅黑" w:hAnsi="微软雅黑" w:cs="微软雅黑" w:hint="eastAsia"/>
          <w:b w:val="0"/>
          <w:bCs/>
          <w:sz w:val="21"/>
        </w:rPr>
        <w:t>大帧率高</w:t>
      </w:r>
      <w:proofErr w:type="gramEnd"/>
      <w:r>
        <w:rPr>
          <w:rFonts w:ascii="微软雅黑" w:eastAsia="微软雅黑" w:hAnsi="微软雅黑" w:cs="微软雅黑" w:hint="eastAsia"/>
          <w:b w:val="0"/>
          <w:bCs/>
          <w:sz w:val="21"/>
        </w:rPr>
        <w:t>清图像处理，使用流畅；</w:t>
      </w:r>
    </w:p>
    <w:p w:rsidR="0083772B" w:rsidRDefault="00D91472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14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、采用更符合互联网时代的数字化信息交互手段：</w:t>
      </w:r>
    </w:p>
    <w:p w:rsidR="0083772B" w:rsidRDefault="00D91472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lastRenderedPageBreak/>
        <w:t>15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、内置≥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1T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高速机械存储硬盘，可同时存储多个病例数据，降低数据维护难度；</w:t>
      </w:r>
    </w:p>
    <w:p w:rsidR="0083772B" w:rsidRDefault="00D91472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16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、配置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DVD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刻录机、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USB3.0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以上接口、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RJ45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以上网络接口，数据可以以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DVD/CD/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移动存储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/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网络等多种方式导出；</w:t>
      </w:r>
    </w:p>
    <w:p w:rsidR="0083772B" w:rsidRDefault="00D91472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17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、支持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DICOM3.0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、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AVI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、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BMP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、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JPG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等多种格式导出数据，交互方式灵活多样；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 xml:space="preserve"> </w:t>
      </w:r>
    </w:p>
    <w:p w:rsidR="0083772B" w:rsidRDefault="00D91472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18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、支持多种方式显示：</w:t>
      </w:r>
    </w:p>
    <w:p w:rsidR="0083772B" w:rsidRDefault="00D91472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19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、配备</w:t>
      </w:r>
      <w:r>
        <w:rPr>
          <w:rFonts w:ascii="Arial" w:eastAsia="微软雅黑" w:hAnsi="Arial" w:cs="Arial"/>
          <w:b w:val="0"/>
          <w:bCs/>
          <w:sz w:val="21"/>
        </w:rPr>
        <w:t>≥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19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英寸，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1280*10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24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高分辨率专业医用显示器；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 xml:space="preserve"> </w:t>
      </w:r>
    </w:p>
    <w:p w:rsidR="0083772B" w:rsidRDefault="00D91472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20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、配置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DVI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视频输出接口，支持显示拓展；</w:t>
      </w:r>
    </w:p>
    <w:p w:rsidR="0083772B" w:rsidRDefault="00D91472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21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、配置医用热敏打印机，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325 dpi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高分辨率，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256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色阶灰度，可打印像素最高支持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4096*1280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像素点。</w:t>
      </w:r>
    </w:p>
    <w:p w:rsidR="0083772B" w:rsidRDefault="00D91472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2"/>
          <w:szCs w:val="21"/>
        </w:rPr>
      </w:pPr>
      <w:r>
        <w:rPr>
          <w:rFonts w:ascii="微软雅黑" w:eastAsia="微软雅黑" w:hAnsi="微软雅黑" w:cs="微软雅黑" w:hint="eastAsia"/>
          <w:b w:val="0"/>
          <w:bCs/>
          <w:sz w:val="22"/>
          <w:szCs w:val="21"/>
        </w:rPr>
        <w:t>二、设备参数（软件）</w:t>
      </w:r>
    </w:p>
    <w:p w:rsidR="0083772B" w:rsidRDefault="00D91472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1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、多种图像风格显示：可选择标准、高分辨率、管腔边界锐利三种图像风格可选，血管解剖结构、病变及支架辨识更容易；</w:t>
      </w:r>
    </w:p>
    <w:p w:rsidR="0083772B" w:rsidRDefault="00D91472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2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、成像范围：图像成像半径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4~8mm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内可调，同时系统针对不同频率导管有成像半径值的推荐；</w:t>
      </w:r>
    </w:p>
    <w:p w:rsidR="0083772B" w:rsidRDefault="00D91472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3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、灰度调节：支持对图像的亮度进行调节；</w:t>
      </w:r>
    </w:p>
    <w:p w:rsidR="0083772B" w:rsidRDefault="00D91472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4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、自动识别管腔及外弹力膜边界；</w:t>
      </w:r>
    </w:p>
    <w:p w:rsidR="0083772B" w:rsidRDefault="00D91472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5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、动态播放：将选定</w:t>
      </w:r>
      <w:proofErr w:type="gramStart"/>
      <w:r>
        <w:rPr>
          <w:rFonts w:ascii="微软雅黑" w:eastAsia="微软雅黑" w:hAnsi="微软雅黑" w:cs="微软雅黑" w:hint="eastAsia"/>
          <w:b w:val="0"/>
          <w:bCs/>
          <w:sz w:val="21"/>
        </w:rPr>
        <w:t>帧</w:t>
      </w:r>
      <w:proofErr w:type="gramEnd"/>
      <w:r>
        <w:rPr>
          <w:rFonts w:ascii="微软雅黑" w:eastAsia="微软雅黑" w:hAnsi="微软雅黑" w:cs="微软雅黑" w:hint="eastAsia"/>
          <w:b w:val="0"/>
          <w:bCs/>
          <w:sz w:val="21"/>
        </w:rPr>
        <w:t>前后一定帧数范围的图像组成动态影像，反复播放，以此获得更准确的血管</w:t>
      </w:r>
      <w:proofErr w:type="gramStart"/>
      <w:r>
        <w:rPr>
          <w:rFonts w:ascii="微软雅黑" w:eastAsia="微软雅黑" w:hAnsi="微软雅黑" w:cs="微软雅黑" w:hint="eastAsia"/>
          <w:b w:val="0"/>
          <w:bCs/>
          <w:sz w:val="21"/>
        </w:rPr>
        <w:t>管</w:t>
      </w:r>
      <w:proofErr w:type="gramEnd"/>
      <w:r>
        <w:rPr>
          <w:rFonts w:ascii="微软雅黑" w:eastAsia="微软雅黑" w:hAnsi="微软雅黑" w:cs="微软雅黑" w:hint="eastAsia"/>
          <w:b w:val="0"/>
          <w:bCs/>
          <w:sz w:val="21"/>
        </w:rPr>
        <w:t>腔、血流边界、病变状况等信息，播放帧数范围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3~15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内可调；</w:t>
      </w:r>
    </w:p>
    <w:p w:rsidR="0083772B" w:rsidRDefault="00D91472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6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、图像显示模式：支持包括单横切面视图、单横切面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+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纵切面视图、双横切面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+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纵切面视图等多种图像查看模式；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 xml:space="preserve"> 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可比较查看多个血管截面，方便对比远端、近端图像及病变信息；截面之间的距离可自动测量；</w:t>
      </w:r>
    </w:p>
    <w:p w:rsidR="0083772B" w:rsidRDefault="00D91472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7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、纵切面视图显示：</w:t>
      </w:r>
    </w:p>
    <w:p w:rsidR="0083772B" w:rsidRDefault="00D91472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lastRenderedPageBreak/>
        <w:t>8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、支持纵切面的显示与隐藏；支持纵切面显示区域的放大和缩小；</w:t>
      </w:r>
    </w:p>
    <w:p w:rsidR="0083772B" w:rsidRDefault="00D91472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9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、可通过调整横切面图像上的旋转标尺，来显示不同角度的纵切面；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 xml:space="preserve"> </w:t>
      </w:r>
    </w:p>
    <w:p w:rsidR="0083772B" w:rsidRDefault="00D91472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10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、纵切面下方设有数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字标尺，可直观反映病变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/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支架的长度和位置；</w:t>
      </w:r>
    </w:p>
    <w:p w:rsidR="0083772B" w:rsidRDefault="00D91472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11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、注释：可在图像中任意位置增加注释，注释自定义；</w:t>
      </w:r>
    </w:p>
    <w:p w:rsidR="0083772B" w:rsidRDefault="00D91472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12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、书签功能：</w:t>
      </w:r>
    </w:p>
    <w:p w:rsidR="0083772B" w:rsidRDefault="00D91472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13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、可在任意时间设置书签；</w:t>
      </w:r>
    </w:p>
    <w:p w:rsidR="0083772B" w:rsidRDefault="00D91472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14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、可在任意位置设置书签，书签数量不限；</w:t>
      </w:r>
    </w:p>
    <w:p w:rsidR="0083772B" w:rsidRDefault="00D91472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15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、支持书签的多种形式显示，方便识别与定位书签位置；</w:t>
      </w:r>
    </w:p>
    <w:p w:rsidR="0083772B" w:rsidRDefault="00D91472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16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、测量功能：自动测量：针对选定截面，可对剩余管腔、外弹力膜边界等进行自动识别和检测，并自动计算斑块负荷；</w:t>
      </w:r>
    </w:p>
    <w:p w:rsidR="0083772B" w:rsidRDefault="00D91472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17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、手动测量：横切面上可进行面积和长度的测量，并自动将横截面保存为书签；纵切面上可进行长度测量；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 xml:space="preserve"> </w:t>
      </w:r>
    </w:p>
    <w:p w:rsidR="0083772B" w:rsidRDefault="00D91472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18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、可自动测量书签之间的距离、当前位置到书签的距离、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当前位置到参考位置的距离；</w:t>
      </w:r>
    </w:p>
    <w:p w:rsidR="0083772B" w:rsidRDefault="00D91472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19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、数据存储、导出方式、导出格式多样；</w:t>
      </w:r>
    </w:p>
    <w:p w:rsidR="0083772B" w:rsidRDefault="00D91472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20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、支持数据以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DVD/CD/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移动存储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/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网络等多种方式导出；</w:t>
      </w:r>
    </w:p>
    <w:p w:rsidR="0083772B" w:rsidRDefault="00D91472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21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、支持数据以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DCM/AVI/BMP/JPG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等多种格式导出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;</w:t>
      </w:r>
    </w:p>
    <w:p w:rsidR="0083772B" w:rsidRDefault="0083772B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color w:val="FE0300"/>
          <w:sz w:val="21"/>
        </w:rPr>
      </w:pPr>
    </w:p>
    <w:p w:rsidR="0083772B" w:rsidRDefault="0083772B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color w:val="FE0300"/>
          <w:sz w:val="21"/>
        </w:rPr>
      </w:pPr>
    </w:p>
    <w:p w:rsidR="0083772B" w:rsidRDefault="0083772B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color w:val="FE0300"/>
          <w:sz w:val="21"/>
        </w:rPr>
      </w:pPr>
    </w:p>
    <w:p w:rsidR="0083772B" w:rsidRDefault="0083772B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color w:val="FE0300"/>
          <w:sz w:val="21"/>
        </w:rPr>
      </w:pPr>
    </w:p>
    <w:p w:rsidR="0083772B" w:rsidRDefault="0083772B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color w:val="FE0300"/>
          <w:sz w:val="21"/>
        </w:rPr>
      </w:pPr>
    </w:p>
    <w:p w:rsidR="0083772B" w:rsidRDefault="0083772B">
      <w:pPr>
        <w:spacing w:line="240" w:lineRule="exact"/>
        <w:rPr>
          <w:rFonts w:ascii="微软雅黑" w:eastAsia="微软雅黑" w:hAnsi="微软雅黑"/>
          <w:sz w:val="21"/>
        </w:rPr>
      </w:pPr>
    </w:p>
    <w:sectPr w:rsidR="0083772B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472" w:rsidRDefault="00D91472" w:rsidP="002D5BC5">
      <w:r>
        <w:separator/>
      </w:r>
    </w:p>
  </w:endnote>
  <w:endnote w:type="continuationSeparator" w:id="0">
    <w:p w:rsidR="00D91472" w:rsidRDefault="00D91472" w:rsidP="002D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472" w:rsidRDefault="00D91472" w:rsidP="002D5BC5">
      <w:r>
        <w:separator/>
      </w:r>
    </w:p>
  </w:footnote>
  <w:footnote w:type="continuationSeparator" w:id="0">
    <w:p w:rsidR="00D91472" w:rsidRDefault="00D91472" w:rsidP="002D5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2EzOTIwNTFkMWRjYjlhM2M2MjEwMTAzOTAyMTAifQ=="/>
  </w:docVars>
  <w:rsids>
    <w:rsidRoot w:val="0083772B"/>
    <w:rsid w:val="002D5BC5"/>
    <w:rsid w:val="0083772B"/>
    <w:rsid w:val="0092211A"/>
    <w:rsid w:val="00D91472"/>
    <w:rsid w:val="379566E3"/>
    <w:rsid w:val="40FD192F"/>
    <w:rsid w:val="47627B6B"/>
    <w:rsid w:val="6300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8"/>
    </w:rPr>
  </w:style>
  <w:style w:type="paragraph" w:styleId="1">
    <w:name w:val="heading 1"/>
    <w:basedOn w:val="a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</w:style>
  <w:style w:type="paragraph" w:styleId="a4">
    <w:name w:val="Balloon Text"/>
    <w:basedOn w:val="a"/>
    <w:rPr>
      <w:sz w:val="18"/>
    </w:rPr>
  </w:style>
  <w:style w:type="paragraph" w:styleId="a5">
    <w:name w:val="footer"/>
    <w:basedOn w:val="a"/>
    <w:rPr>
      <w:sz w:val="18"/>
    </w:rPr>
  </w:style>
  <w:style w:type="paragraph" w:styleId="a6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paragraph" w:styleId="a7">
    <w:name w:val="Title"/>
    <w:basedOn w:val="a"/>
    <w:pPr>
      <w:spacing w:before="240" w:after="60"/>
      <w:jc w:val="center"/>
    </w:pPr>
    <w:rPr>
      <w:rFonts w:asciiTheme="majorHAnsi" w:eastAsiaTheme="majorEastAsia" w:hAnsiTheme="majorHAnsi" w:cstheme="majorBidi"/>
      <w:b/>
      <w:sz w:val="32"/>
    </w:rPr>
  </w:style>
  <w:style w:type="paragraph" w:styleId="a8">
    <w:name w:val="annotation subject"/>
    <w:basedOn w:val="a3"/>
    <w:rPr>
      <w:b/>
    </w:rPr>
  </w:style>
  <w:style w:type="table" w:styleId="a9">
    <w:name w:val="Table Gri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annotation reference"/>
    <w:basedOn w:val="a0"/>
    <w:rPr>
      <w:sz w:val="21"/>
    </w:rPr>
  </w:style>
  <w:style w:type="character" w:customStyle="1" w:styleId="10">
    <w:name w:val="标题 1 字符"/>
    <w:basedOn w:val="a0"/>
    <w:qFormat/>
    <w:rPr>
      <w:rFonts w:ascii="Times New Roman" w:eastAsia="宋体" w:hAnsi="Times New Roman" w:cs="Times New Roman"/>
      <w:b/>
      <w:kern w:val="44"/>
      <w:sz w:val="44"/>
    </w:rPr>
  </w:style>
  <w:style w:type="character" w:customStyle="1" w:styleId="ab">
    <w:name w:val="批注文字 字符"/>
    <w:basedOn w:val="a0"/>
    <w:rPr>
      <w:kern w:val="2"/>
      <w:sz w:val="28"/>
    </w:rPr>
  </w:style>
  <w:style w:type="character" w:customStyle="1" w:styleId="ac">
    <w:name w:val="批注框文本 字符"/>
    <w:basedOn w:val="a0"/>
    <w:qFormat/>
    <w:rPr>
      <w:rFonts w:ascii="Times New Roman" w:eastAsia="宋体" w:hAnsi="Times New Roman" w:cs="Times New Roman"/>
      <w:kern w:val="2"/>
      <w:sz w:val="18"/>
    </w:rPr>
  </w:style>
  <w:style w:type="character" w:customStyle="1" w:styleId="ad">
    <w:name w:val="页脚 字符"/>
    <w:basedOn w:val="a0"/>
    <w:rPr>
      <w:sz w:val="18"/>
    </w:rPr>
  </w:style>
  <w:style w:type="character" w:customStyle="1" w:styleId="ae">
    <w:name w:val="页眉 字符"/>
    <w:basedOn w:val="a0"/>
    <w:qFormat/>
    <w:rPr>
      <w:sz w:val="18"/>
    </w:rPr>
  </w:style>
  <w:style w:type="character" w:customStyle="1" w:styleId="af">
    <w:name w:val="标题 字符"/>
    <w:basedOn w:val="a0"/>
    <w:qFormat/>
    <w:rPr>
      <w:rFonts w:asciiTheme="majorHAnsi" w:eastAsiaTheme="majorEastAsia" w:hAnsiTheme="majorHAnsi" w:cstheme="majorBidi"/>
      <w:b/>
      <w:kern w:val="2"/>
      <w:sz w:val="32"/>
    </w:rPr>
  </w:style>
  <w:style w:type="character" w:customStyle="1" w:styleId="af0">
    <w:name w:val="批注主题 字符"/>
    <w:basedOn w:val="ab"/>
    <w:qFormat/>
    <w:rPr>
      <w:b/>
      <w:kern w:val="2"/>
      <w:sz w:val="28"/>
    </w:rPr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8"/>
    </w:rPr>
  </w:style>
  <w:style w:type="paragraph" w:styleId="1">
    <w:name w:val="heading 1"/>
    <w:basedOn w:val="a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</w:style>
  <w:style w:type="paragraph" w:styleId="a4">
    <w:name w:val="Balloon Text"/>
    <w:basedOn w:val="a"/>
    <w:rPr>
      <w:sz w:val="18"/>
    </w:rPr>
  </w:style>
  <w:style w:type="paragraph" w:styleId="a5">
    <w:name w:val="footer"/>
    <w:basedOn w:val="a"/>
    <w:rPr>
      <w:sz w:val="18"/>
    </w:rPr>
  </w:style>
  <w:style w:type="paragraph" w:styleId="a6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paragraph" w:styleId="a7">
    <w:name w:val="Title"/>
    <w:basedOn w:val="a"/>
    <w:pPr>
      <w:spacing w:before="240" w:after="60"/>
      <w:jc w:val="center"/>
    </w:pPr>
    <w:rPr>
      <w:rFonts w:asciiTheme="majorHAnsi" w:eastAsiaTheme="majorEastAsia" w:hAnsiTheme="majorHAnsi" w:cstheme="majorBidi"/>
      <w:b/>
      <w:sz w:val="32"/>
    </w:rPr>
  </w:style>
  <w:style w:type="paragraph" w:styleId="a8">
    <w:name w:val="annotation subject"/>
    <w:basedOn w:val="a3"/>
    <w:rPr>
      <w:b/>
    </w:rPr>
  </w:style>
  <w:style w:type="table" w:styleId="a9">
    <w:name w:val="Table Gri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annotation reference"/>
    <w:basedOn w:val="a0"/>
    <w:rPr>
      <w:sz w:val="21"/>
    </w:rPr>
  </w:style>
  <w:style w:type="character" w:customStyle="1" w:styleId="10">
    <w:name w:val="标题 1 字符"/>
    <w:basedOn w:val="a0"/>
    <w:qFormat/>
    <w:rPr>
      <w:rFonts w:ascii="Times New Roman" w:eastAsia="宋体" w:hAnsi="Times New Roman" w:cs="Times New Roman"/>
      <w:b/>
      <w:kern w:val="44"/>
      <w:sz w:val="44"/>
    </w:rPr>
  </w:style>
  <w:style w:type="character" w:customStyle="1" w:styleId="ab">
    <w:name w:val="批注文字 字符"/>
    <w:basedOn w:val="a0"/>
    <w:rPr>
      <w:kern w:val="2"/>
      <w:sz w:val="28"/>
    </w:rPr>
  </w:style>
  <w:style w:type="character" w:customStyle="1" w:styleId="ac">
    <w:name w:val="批注框文本 字符"/>
    <w:basedOn w:val="a0"/>
    <w:qFormat/>
    <w:rPr>
      <w:rFonts w:ascii="Times New Roman" w:eastAsia="宋体" w:hAnsi="Times New Roman" w:cs="Times New Roman"/>
      <w:kern w:val="2"/>
      <w:sz w:val="18"/>
    </w:rPr>
  </w:style>
  <w:style w:type="character" w:customStyle="1" w:styleId="ad">
    <w:name w:val="页脚 字符"/>
    <w:basedOn w:val="a0"/>
    <w:rPr>
      <w:sz w:val="18"/>
    </w:rPr>
  </w:style>
  <w:style w:type="character" w:customStyle="1" w:styleId="ae">
    <w:name w:val="页眉 字符"/>
    <w:basedOn w:val="a0"/>
    <w:qFormat/>
    <w:rPr>
      <w:sz w:val="18"/>
    </w:rPr>
  </w:style>
  <w:style w:type="character" w:customStyle="1" w:styleId="af">
    <w:name w:val="标题 字符"/>
    <w:basedOn w:val="a0"/>
    <w:qFormat/>
    <w:rPr>
      <w:rFonts w:asciiTheme="majorHAnsi" w:eastAsiaTheme="majorEastAsia" w:hAnsiTheme="majorHAnsi" w:cstheme="majorBidi"/>
      <w:b/>
      <w:kern w:val="2"/>
      <w:sz w:val="32"/>
    </w:rPr>
  </w:style>
  <w:style w:type="character" w:customStyle="1" w:styleId="af0">
    <w:name w:val="批注主题 字符"/>
    <w:basedOn w:val="ab"/>
    <w:qFormat/>
    <w:rPr>
      <w:b/>
      <w:kern w:val="2"/>
      <w:sz w:val="28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My</cp:lastModifiedBy>
  <cp:revision>3</cp:revision>
  <dcterms:created xsi:type="dcterms:W3CDTF">1970-01-01T00:00:00Z</dcterms:created>
  <dcterms:modified xsi:type="dcterms:W3CDTF">2023-11-10T09:45:00Z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1070831CA9DC42939B8B9666D85FAB85_12</vt:lpwstr>
  </property>
</Properties>
</file>