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center"/>
      </w:pPr>
      <w:r>
        <w:rPr>
          <w:rFonts w:ascii="Times New Roman" w:hAnsi="Times New Roman" w:cs="Times New Roman"/>
          <w:sz w:val="44"/>
          <w:szCs w:val="44"/>
        </w:rPr>
        <w:t>药物临床试验项目省局备案要求</w:t>
      </w:r>
    </w:p>
    <w:p>
      <w:pPr>
        <w:spacing w:line="360" w:lineRule="auto"/>
        <w:jc w:val="left"/>
        <w:rPr>
          <w:rFonts w:ascii="Times New Roman" w:hAnsi="Times New Roman" w:cs="Times New Roman"/>
          <w:sz w:val="28"/>
        </w:rPr>
      </w:pPr>
    </w:p>
    <w:p>
      <w:pPr>
        <w:spacing w:line="360" w:lineRule="auto"/>
        <w:jc w:val="left"/>
        <w:rPr>
          <w:rStyle w:val="7"/>
          <w:rFonts w:ascii="Times New Roman" w:hAnsi="Times New Roman" w:cs="Times New Roman"/>
          <w:b/>
          <w:bCs/>
          <w:color w:val="FF0000"/>
          <w:sz w:val="40"/>
          <w:szCs w:val="36"/>
        </w:rPr>
      </w:pPr>
      <w:r>
        <w:rPr>
          <w:rFonts w:ascii="Times New Roman" w:hAnsi="Times New Roman" w:cs="Times New Roman"/>
          <w:sz w:val="28"/>
        </w:rPr>
        <w:t>江西省药品监督管理局已启动药物临床试验项目备案系统，网址：</w:t>
      </w:r>
    </w:p>
    <w:p>
      <w:pPr>
        <w:spacing w:line="360" w:lineRule="auto"/>
        <w:jc w:val="left"/>
        <w:rPr>
          <w:rFonts w:hint="eastAsia" w:ascii="微软雅黑" w:hAnsi="微软雅黑" w:eastAsia="微软雅黑"/>
          <w:color w:val="FF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FF0000"/>
          <w:szCs w:val="21"/>
          <w:shd w:val="clear" w:color="auto" w:fill="FFFFFF"/>
        </w:rPr>
        <w:t>http://zhjg.mpa.jiangxi.gov.cn/sso/auth?redirect=http://zhjg.mpa.jiangxi.gov.cn:8104/sso/login?back=http://zhjg.mpa.jiangxi.gov.cn/</w:t>
      </w:r>
    </w:p>
    <w:p>
      <w:pPr>
        <w:spacing w:line="360" w:lineRule="auto"/>
        <w:jc w:val="left"/>
        <w:rPr>
          <w:rFonts w:ascii="微软雅黑" w:hAnsi="微软雅黑" w:eastAsia="微软雅黑"/>
          <w:color w:val="FF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FF0000"/>
          <w:szCs w:val="21"/>
          <w:shd w:val="clear" w:color="auto" w:fill="FFFFFF"/>
        </w:rPr>
        <w:t>登录账号：南昌市第一医院机构办</w:t>
      </w:r>
      <w:r>
        <w:rPr>
          <w:rFonts w:ascii="微软雅黑" w:hAnsi="微软雅黑" w:eastAsia="微软雅黑"/>
          <w:color w:val="FF0000"/>
          <w:szCs w:val="21"/>
          <w:shd w:val="clear" w:color="auto" w:fill="FFFFFF"/>
        </w:rPr>
        <w:t>2</w:t>
      </w:r>
    </w:p>
    <w:p>
      <w:pPr>
        <w:spacing w:line="360" w:lineRule="auto"/>
        <w:jc w:val="left"/>
        <w:rPr>
          <w:rFonts w:ascii="微软雅黑" w:hAnsi="微软雅黑" w:eastAsia="微软雅黑"/>
          <w:color w:val="FF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FF0000"/>
          <w:szCs w:val="21"/>
          <w:shd w:val="clear" w:color="auto" w:fill="FFFFFF"/>
        </w:rPr>
        <w:t>登录密码：123456</w:t>
      </w:r>
    </w:p>
    <w:p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请所有药物临床试验项目</w:t>
      </w:r>
      <w:r>
        <w:rPr>
          <w:rFonts w:hint="eastAsia" w:ascii="Times New Roman" w:hAnsi="Times New Roman" w:cs="Times New Roman"/>
          <w:color w:val="FF0000"/>
          <w:sz w:val="28"/>
        </w:rPr>
        <w:t>监查员</w:t>
      </w:r>
      <w:r>
        <w:rPr>
          <w:rFonts w:ascii="Times New Roman" w:hAnsi="Times New Roman" w:cs="Times New Roman"/>
          <w:sz w:val="28"/>
        </w:rPr>
        <w:t>按省局备案要求</w:t>
      </w:r>
      <w:r>
        <w:rPr>
          <w:rFonts w:hint="eastAsia" w:ascii="Times New Roman" w:hAnsi="Times New Roman" w:cs="Times New Roman"/>
          <w:sz w:val="28"/>
        </w:rPr>
        <w:t>，登录系统进行“新增项目”备案，</w:t>
      </w:r>
    </w:p>
    <w:p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hint="eastAsia" w:ascii="Times New Roman" w:hAnsi="Times New Roman" w:cs="Times New Roman"/>
          <w:sz w:val="28"/>
        </w:rPr>
        <w:t>同时将</w:t>
      </w:r>
      <w:r>
        <w:rPr>
          <w:rFonts w:ascii="Times New Roman" w:hAnsi="Times New Roman" w:cs="Times New Roman"/>
          <w:sz w:val="28"/>
        </w:rPr>
        <w:t>省局备案</w:t>
      </w:r>
      <w:r>
        <w:rPr>
          <w:rFonts w:hint="eastAsia" w:ascii="Times New Roman" w:hAnsi="Times New Roman" w:cs="Times New Roman"/>
          <w:sz w:val="28"/>
        </w:rPr>
        <w:t>系统中上传材料提交</w:t>
      </w:r>
      <w:r>
        <w:rPr>
          <w:rFonts w:ascii="Times New Roman" w:hAnsi="Times New Roman" w:cs="Times New Roman"/>
          <w:sz w:val="28"/>
        </w:rPr>
        <w:t>我院临床试验系统</w:t>
      </w:r>
      <w:r>
        <w:fldChar w:fldCharType="begin"/>
      </w:r>
      <w:r>
        <w:instrText xml:space="preserve"> HYPERLINK "https://ncsdyyy.trialos.com/login/"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8"/>
        </w:rPr>
        <w:t>https://ncsdyyy.trialos.com/login/</w:t>
      </w:r>
      <w:r>
        <w:rPr>
          <w:rStyle w:val="7"/>
          <w:rFonts w:ascii="Times New Roman" w:hAnsi="Times New Roman" w:cs="Times New Roman"/>
          <w:sz w:val="28"/>
        </w:rPr>
        <w:fldChar w:fldCharType="end"/>
      </w:r>
      <w:r>
        <w:rPr>
          <w:rFonts w:hint="eastAsia"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“省局备案栏目” 中</w:t>
      </w:r>
      <w:r>
        <w:rPr>
          <w:rFonts w:hint="eastAsia" w:ascii="Times New Roman" w:hAnsi="Times New Roman" w:cs="Times New Roman"/>
          <w:sz w:val="28"/>
        </w:rPr>
        <w:t>，</w:t>
      </w:r>
      <w:r>
        <w:rPr>
          <w:rFonts w:ascii="Times New Roman" w:hAnsi="Times New Roman" w:cs="Times New Roman"/>
          <w:sz w:val="28"/>
        </w:rPr>
        <w:t>省局备案材料目录</w:t>
      </w:r>
      <w:r>
        <w:rPr>
          <w:rFonts w:hint="eastAsia" w:ascii="Times New Roman" w:hAnsi="Times New Roman" w:cs="Times New Roman"/>
          <w:sz w:val="28"/>
        </w:rPr>
        <w:t>如下</w:t>
      </w:r>
      <w:r>
        <w:rPr>
          <w:rFonts w:ascii="Times New Roman" w:hAnsi="Times New Roman" w:cs="Times New Roman"/>
          <w:sz w:val="28"/>
        </w:rPr>
        <w:t>：</w:t>
      </w:r>
    </w:p>
    <w:p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1、药物临床试验项目省局备案登记表（提交word</w:t>
      </w:r>
      <w:r>
        <w:rPr>
          <w:rFonts w:ascii="Times New Roman" w:hAnsi="Times New Roman" w:cs="Times New Roman"/>
          <w:color w:val="535C64"/>
          <w:sz w:val="28"/>
          <w:shd w:val="clear" w:color="auto" w:fill="FFFFFF"/>
        </w:rPr>
        <w:t>电子版与签字扫描版</w:t>
      </w:r>
      <w:r>
        <w:rPr>
          <w:rFonts w:ascii="Times New Roman" w:hAnsi="Times New Roman" w:cs="Times New Roman"/>
          <w:sz w:val="28"/>
        </w:rPr>
        <w:t>）</w:t>
      </w:r>
    </w:p>
    <w:p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2、药物临床试验批件复印件（提交盖章</w:t>
      </w:r>
      <w:r>
        <w:rPr>
          <w:rFonts w:ascii="Times New Roman" w:hAnsi="Times New Roman" w:cs="Times New Roman"/>
          <w:color w:val="535C64"/>
          <w:sz w:val="28"/>
          <w:shd w:val="clear" w:color="auto" w:fill="FFFFFF"/>
        </w:rPr>
        <w:t>扫描版</w:t>
      </w:r>
      <w:r>
        <w:rPr>
          <w:rFonts w:ascii="Times New Roman" w:hAnsi="Times New Roman" w:cs="Times New Roman"/>
          <w:sz w:val="28"/>
        </w:rPr>
        <w:t>）</w:t>
      </w:r>
    </w:p>
    <w:p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3、申请人与临床试验机构签署的临床试验协议或合同复印件（提交盖章</w:t>
      </w:r>
      <w:r>
        <w:rPr>
          <w:rFonts w:ascii="Times New Roman" w:hAnsi="Times New Roman" w:cs="Times New Roman"/>
          <w:color w:val="535C64"/>
          <w:sz w:val="28"/>
          <w:shd w:val="clear" w:color="auto" w:fill="FFFFFF"/>
        </w:rPr>
        <w:t>扫描版</w:t>
      </w:r>
      <w:r>
        <w:rPr>
          <w:rFonts w:ascii="Times New Roman" w:hAnsi="Times New Roman" w:cs="Times New Roman"/>
          <w:sz w:val="28"/>
        </w:rPr>
        <w:t>）</w:t>
      </w:r>
    </w:p>
    <w:p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4、伦理委员会审批意见复印件（提交盖章</w:t>
      </w:r>
      <w:r>
        <w:rPr>
          <w:rFonts w:ascii="Times New Roman" w:hAnsi="Times New Roman" w:cs="Times New Roman"/>
          <w:color w:val="535C64"/>
          <w:sz w:val="28"/>
          <w:shd w:val="clear" w:color="auto" w:fill="FFFFFF"/>
        </w:rPr>
        <w:t>扫描版</w:t>
      </w:r>
      <w:r>
        <w:rPr>
          <w:rFonts w:ascii="Times New Roman" w:hAnsi="Times New Roman" w:cs="Times New Roman"/>
          <w:sz w:val="28"/>
        </w:rPr>
        <w:t>）</w:t>
      </w:r>
    </w:p>
    <w:p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5、试验方案封面以及摘要（需盖机构章）（提交盖章</w:t>
      </w:r>
      <w:r>
        <w:rPr>
          <w:rFonts w:ascii="Times New Roman" w:hAnsi="Times New Roman" w:cs="Times New Roman"/>
          <w:color w:val="535C64"/>
          <w:sz w:val="28"/>
          <w:shd w:val="clear" w:color="auto" w:fill="FFFFFF"/>
        </w:rPr>
        <w:t>扫描版</w:t>
      </w:r>
      <w:r>
        <w:rPr>
          <w:rFonts w:ascii="Times New Roman" w:hAnsi="Times New Roman" w:cs="Times New Roman"/>
          <w:sz w:val="28"/>
        </w:rPr>
        <w:t>）</w:t>
      </w:r>
    </w:p>
    <w:p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6、人类遗传资源审查批件（提交盖章</w:t>
      </w:r>
      <w:r>
        <w:rPr>
          <w:rFonts w:ascii="Times New Roman" w:hAnsi="Times New Roman" w:cs="Times New Roman"/>
          <w:color w:val="535C64"/>
          <w:sz w:val="28"/>
          <w:shd w:val="clear" w:color="auto" w:fill="FFFFFF"/>
        </w:rPr>
        <w:t>扫描版</w:t>
      </w:r>
      <w:r>
        <w:rPr>
          <w:rFonts w:ascii="Times New Roman" w:hAnsi="Times New Roman" w:cs="Times New Roman"/>
          <w:sz w:val="28"/>
        </w:rPr>
        <w:t>）</w:t>
      </w:r>
    </w:p>
    <w:p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7、试验用药物/对照药物（如有）/背景用药（如有）检验合格报告（提交盖章</w:t>
      </w:r>
      <w:r>
        <w:rPr>
          <w:rFonts w:ascii="Times New Roman" w:hAnsi="Times New Roman" w:cs="Times New Roman"/>
          <w:color w:val="535C64"/>
          <w:sz w:val="28"/>
          <w:shd w:val="clear" w:color="auto" w:fill="FFFFFF"/>
        </w:rPr>
        <w:t>扫描版</w:t>
      </w:r>
      <w:r>
        <w:rPr>
          <w:rFonts w:ascii="Times New Roman" w:hAnsi="Times New Roman" w:cs="Times New Roman"/>
          <w:sz w:val="28"/>
        </w:rPr>
        <w:t>）</w:t>
      </w:r>
    </w:p>
    <w:p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获得省局登记编号：赣药临备202XXXXX表示备案通过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，备案通过后方可召开项目启动会。</w:t>
      </w:r>
    </w:p>
    <w:p>
      <w:pPr>
        <w:adjustRightInd w:val="0"/>
        <w:snapToGrid w:val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南昌市第一医院</w:t>
      </w:r>
    </w:p>
    <w:p>
      <w:pPr>
        <w:adjustRightInd w:val="0"/>
        <w:snapToGrid w:val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药物临床试验机构办</w:t>
      </w:r>
    </w:p>
    <w:p>
      <w:pPr>
        <w:adjustRightInd w:val="0"/>
        <w:snapToGrid w:val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</w:t>
      </w:r>
      <w:r>
        <w:rPr>
          <w:rFonts w:hint="eastAsia" w:ascii="Times New Roman" w:hAnsi="Times New Roman" w:cs="Times New Roman"/>
          <w:sz w:val="28"/>
          <w:lang w:val="en-US" w:eastAsia="zh-CN"/>
        </w:rPr>
        <w:t>3</w:t>
      </w:r>
      <w:r>
        <w:rPr>
          <w:rFonts w:ascii="Times New Roman" w:hAnsi="Times New Roman" w:cs="Times New Roman"/>
          <w:sz w:val="28"/>
        </w:rPr>
        <w:t>年</w:t>
      </w:r>
      <w:r>
        <w:rPr>
          <w:rFonts w:hint="eastAsia" w:ascii="Times New Roman" w:hAnsi="Times New Roman" w:cs="Times New Roman"/>
          <w:sz w:val="28"/>
          <w:lang w:val="en-US" w:eastAsia="zh-CN"/>
        </w:rPr>
        <w:t>6</w:t>
      </w:r>
      <w:r>
        <w:rPr>
          <w:rFonts w:ascii="Times New Roman" w:hAnsi="Times New Roman" w:cs="Times New Roman"/>
          <w:sz w:val="28"/>
        </w:rPr>
        <w:t>月3</w:t>
      </w:r>
      <w:r>
        <w:rPr>
          <w:rFonts w:hint="eastAsia" w:ascii="Times New Roman" w:hAnsi="Times New Roman" w:cs="Times New Roman"/>
          <w:sz w:val="28"/>
          <w:lang w:val="en-US" w:eastAsia="zh-CN"/>
        </w:rPr>
        <w:t>0</w:t>
      </w:r>
      <w:r>
        <w:rPr>
          <w:rFonts w:ascii="Times New Roman" w:hAnsi="Times New Roman" w:cs="Times New Roman"/>
          <w:sz w:val="28"/>
        </w:rPr>
        <w:t>日</w:t>
      </w: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ZTk3YzQ5M2FkNTQ2NmZjOTliNGY5ZTUzMDczMmQifQ=="/>
  </w:docVars>
  <w:rsids>
    <w:rsidRoot w:val="00D84954"/>
    <w:rsid w:val="001816F3"/>
    <w:rsid w:val="00182437"/>
    <w:rsid w:val="001F158B"/>
    <w:rsid w:val="002C509F"/>
    <w:rsid w:val="003D3227"/>
    <w:rsid w:val="00834412"/>
    <w:rsid w:val="00A82DCF"/>
    <w:rsid w:val="00BB6532"/>
    <w:rsid w:val="00BD5688"/>
    <w:rsid w:val="00C423CA"/>
    <w:rsid w:val="00D70E81"/>
    <w:rsid w:val="00D84954"/>
    <w:rsid w:val="00F70270"/>
    <w:rsid w:val="19B54D8D"/>
    <w:rsid w:val="5D3D3FFC"/>
    <w:rsid w:val="83ABECA6"/>
    <w:rsid w:val="FEEA9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408</Words>
  <Characters>488</Characters>
  <Lines>3</Lines>
  <Paragraphs>1</Paragraphs>
  <TotalTime>18</TotalTime>
  <ScaleCrop>false</ScaleCrop>
  <LinksUpToDate>false</LinksUpToDate>
  <CharactersWithSpaces>490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2021-01-20T19:15:00Z</dcterms:created>
  <dc:creator>test</dc:creator>
  <cp:lastModifiedBy>LUNLI</cp:lastModifiedBy>
  <dcterms:modified xsi:type="dcterms:W3CDTF">2023-07-19T02:51:15Z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CAD5ADC7C450444A99B02E0685BCB76B_12</vt:lpwstr>
  </property>
</Properties>
</file>