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63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403" w:hangingChars="126" w:hanging="40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床头柜</w:t>
      </w:r>
      <w:r w:rsidR="000F20FA">
        <w:rPr>
          <w:rFonts w:hint="eastAsia"/>
          <w:sz w:val="32"/>
          <w:szCs w:val="32"/>
        </w:rPr>
        <w:t>参数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 w:rsidRPr="007E254C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规格：≥</w:t>
      </w:r>
      <w:proofErr w:type="gramStart"/>
      <w:r w:rsidRPr="007E254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60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×</w:t>
      </w:r>
      <w:proofErr w:type="gramEnd"/>
      <w:r w:rsidRPr="007E254C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mm</w:t>
      </w:r>
      <w:r w:rsidRPr="007E254C">
        <w:rPr>
          <w:rFonts w:asciiTheme="minorEastAsia" w:eastAsiaTheme="minorEastAsia" w:hAnsiTheme="minorEastAsia" w:hint="eastAsia"/>
          <w:spacing w:val="-90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L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W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H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）；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-73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采用全新</w:t>
      </w:r>
      <w:r w:rsidRPr="007E254C">
        <w:rPr>
          <w:rFonts w:asciiTheme="minorEastAsia" w:eastAsiaTheme="minorEastAsia" w:hAnsiTheme="minorEastAsia" w:hint="eastAsia"/>
          <w:spacing w:val="-73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ABS</w:t>
      </w:r>
      <w:r w:rsidRPr="007E254C">
        <w:rPr>
          <w:rFonts w:asciiTheme="minorEastAsia" w:eastAsiaTheme="minorEastAsia" w:hAnsiTheme="minorEastAsia" w:hint="eastAsia"/>
          <w:spacing w:val="-73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工程塑料，杜绝使用二手混合料；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7E254C">
        <w:rPr>
          <w:rFonts w:asciiTheme="minorEastAsia" w:eastAsiaTheme="minorEastAsia" w:hAnsiTheme="minorEastAsia" w:hint="eastAsia"/>
          <w:spacing w:val="-78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pacing w:val="-78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加厚板材，结实耐用；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-82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功能：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隐藏式毛巾架、隐藏式杂物挂钩、餐桌板（托物板）、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抽屉、储物柜；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-82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储物柜内中间隔板可调节高度，灵活运用；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-79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弧线型柜门设计，美观大方；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-74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配≥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E254C">
        <w:rPr>
          <w:rFonts w:asciiTheme="minorEastAsia" w:eastAsiaTheme="minorEastAsia" w:hAnsiTheme="minorEastAsia" w:hint="eastAsia"/>
          <w:spacing w:val="-74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寸尼龙丝扣轮，移动方便；</w:t>
      </w:r>
    </w:p>
    <w:p w:rsidR="00D65B63" w:rsidRPr="007E254C" w:rsidRDefault="00BF3441" w:rsidP="00601002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整体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 xml:space="preserve"> ABS</w:t>
      </w:r>
      <w:r w:rsidRPr="007E254C">
        <w:rPr>
          <w:rFonts w:asciiTheme="minorEastAsia" w:eastAsiaTheme="minorEastAsia" w:hAnsiTheme="minorEastAsia" w:hint="eastAsia"/>
          <w:spacing w:val="-81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pacing w:val="-5"/>
          <w:sz w:val="24"/>
          <w:szCs w:val="24"/>
        </w:rPr>
        <w:t>注塑成型，防潮防水，易清洁，可冲洗，适用于医院经常消毒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清洁的工作环境；颜色可选订；</w:t>
      </w:r>
    </w:p>
    <w:p w:rsidR="00D65B63" w:rsidRPr="007E254C" w:rsidRDefault="00BF3441" w:rsidP="007E254C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 w:hint="eastAsia"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7E254C">
        <w:rPr>
          <w:rFonts w:asciiTheme="minorEastAsia" w:eastAsiaTheme="minorEastAsia" w:hAnsiTheme="minorEastAsia" w:hint="eastAsia"/>
          <w:spacing w:val="-76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pacing w:val="-76"/>
          <w:sz w:val="24"/>
          <w:szCs w:val="24"/>
        </w:rPr>
        <w:t>、</w:t>
      </w:r>
      <w:r w:rsidRPr="007E254C">
        <w:rPr>
          <w:rFonts w:asciiTheme="minorEastAsia" w:eastAsiaTheme="minorEastAsia" w:hAnsiTheme="minorEastAsia" w:hint="eastAsia"/>
          <w:spacing w:val="2"/>
          <w:sz w:val="24"/>
          <w:szCs w:val="24"/>
        </w:rPr>
        <w:t>提供具有</w:t>
      </w:r>
      <w:r w:rsidRPr="007E254C">
        <w:rPr>
          <w:rFonts w:asciiTheme="minorEastAsia" w:eastAsiaTheme="minorEastAsia" w:hAnsiTheme="minorEastAsia" w:hint="eastAsia"/>
          <w:spacing w:val="-72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CMA</w:t>
      </w:r>
      <w:r w:rsidRPr="007E254C">
        <w:rPr>
          <w:rFonts w:asciiTheme="minorEastAsia" w:eastAsiaTheme="minorEastAsia" w:hAnsiTheme="minorEastAsia" w:hint="eastAsia"/>
          <w:spacing w:val="-14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Pr="007E254C">
        <w:rPr>
          <w:rFonts w:asciiTheme="minorEastAsia" w:eastAsiaTheme="minorEastAsia" w:hAnsiTheme="minorEastAsia" w:hint="eastAsia"/>
          <w:spacing w:val="-72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CNAS</w:t>
      </w:r>
      <w:r w:rsidRPr="007E254C">
        <w:rPr>
          <w:rFonts w:asciiTheme="minorEastAsia" w:eastAsiaTheme="minorEastAsia" w:hAnsiTheme="minorEastAsia" w:hint="eastAsia"/>
          <w:spacing w:val="-74"/>
          <w:sz w:val="24"/>
          <w:szCs w:val="24"/>
        </w:rPr>
        <w:t xml:space="preserve"> </w:t>
      </w:r>
      <w:r w:rsidRPr="007E254C">
        <w:rPr>
          <w:rFonts w:asciiTheme="minorEastAsia" w:eastAsiaTheme="minorEastAsia" w:hAnsiTheme="minorEastAsia" w:hint="eastAsia"/>
          <w:spacing w:val="2"/>
          <w:sz w:val="24"/>
          <w:szCs w:val="24"/>
        </w:rPr>
        <w:t>标识的第三方检测机构出具的环境标志产品认证检测报告，送检样品为床头柜材质，</w:t>
      </w:r>
      <w:proofErr w:type="gramStart"/>
      <w:r w:rsidRPr="007E254C">
        <w:rPr>
          <w:rFonts w:asciiTheme="minorEastAsia" w:eastAsiaTheme="minorEastAsia" w:hAnsiTheme="minorEastAsia" w:hint="eastAsia"/>
          <w:spacing w:val="2"/>
          <w:sz w:val="24"/>
          <w:szCs w:val="24"/>
        </w:rPr>
        <w:t>六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邻苯</w:t>
      </w:r>
      <w:proofErr w:type="gramEnd"/>
      <w:r w:rsidRPr="007E254C">
        <w:rPr>
          <w:rFonts w:asciiTheme="minorEastAsia" w:eastAsiaTheme="minorEastAsia" w:hAnsiTheme="minorEastAsia" w:hint="eastAsia"/>
          <w:sz w:val="24"/>
          <w:szCs w:val="24"/>
        </w:rPr>
        <w:t>含量≤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0.1</w:t>
      </w:r>
      <w:r w:rsidRPr="007E254C">
        <w:rPr>
          <w:rFonts w:asciiTheme="minorEastAsia" w:eastAsiaTheme="minorEastAsia" w:hAnsiTheme="minorEastAsia" w:hint="eastAsia"/>
          <w:sz w:val="24"/>
          <w:szCs w:val="24"/>
        </w:rPr>
        <w:t>％；</w:t>
      </w:r>
    </w:p>
    <w:p w:rsidR="007E254C" w:rsidRPr="007E254C" w:rsidRDefault="007E254C" w:rsidP="007E254C">
      <w:pPr>
        <w:pStyle w:val="a3"/>
        <w:tabs>
          <w:tab w:val="left" w:pos="851"/>
        </w:tabs>
        <w:adjustRightInd w:val="0"/>
        <w:snapToGrid w:val="0"/>
        <w:spacing w:before="0" w:line="360" w:lineRule="auto"/>
        <w:ind w:left="302" w:hangingChars="126" w:hanging="30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7E254C">
        <w:rPr>
          <w:rFonts w:asciiTheme="minorEastAsia" w:eastAsiaTheme="minorEastAsia" w:hAnsiTheme="minorEastAsia" w:hint="eastAsia"/>
          <w:sz w:val="24"/>
          <w:szCs w:val="24"/>
        </w:rPr>
        <w:t>10、质保三年</w:t>
      </w:r>
      <w:bookmarkEnd w:id="0"/>
    </w:p>
    <w:sectPr w:rsidR="007E254C" w:rsidRPr="007E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441" w:rsidRDefault="00BF3441">
      <w:pPr>
        <w:spacing w:before="0"/>
      </w:pPr>
      <w:r>
        <w:separator/>
      </w:r>
    </w:p>
  </w:endnote>
  <w:endnote w:type="continuationSeparator" w:id="0">
    <w:p w:rsidR="00BF3441" w:rsidRDefault="00BF34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441" w:rsidRDefault="00BF3441">
      <w:pPr>
        <w:spacing w:before="0"/>
      </w:pPr>
      <w:r>
        <w:separator/>
      </w:r>
    </w:p>
  </w:footnote>
  <w:footnote w:type="continuationSeparator" w:id="0">
    <w:p w:rsidR="00BF3441" w:rsidRDefault="00BF344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TBhMDQ5M2NjYTBiNmMwY2Q2NjM4MTk4NmQxMDYifQ=="/>
  </w:docVars>
  <w:rsids>
    <w:rsidRoot w:val="0A7326DA"/>
    <w:rsid w:val="000F20FA"/>
    <w:rsid w:val="00601002"/>
    <w:rsid w:val="007E254C"/>
    <w:rsid w:val="00BF3441"/>
    <w:rsid w:val="00D65B63"/>
    <w:rsid w:val="0A7326DA"/>
    <w:rsid w:val="26A12BEB"/>
    <w:rsid w:val="349E2556"/>
    <w:rsid w:val="5296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beforeAutospacing="1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146" w:beforeAutospacing="0"/>
      <w:ind w:left="110"/>
    </w:pPr>
    <w:rPr>
      <w:rFonts w:ascii="宋体" w:hAnsi="宋体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before="100" w:beforeAutospacing="1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before="146" w:beforeAutospacing="0"/>
      <w:ind w:left="110"/>
    </w:pPr>
    <w:rPr>
      <w:rFonts w:ascii="宋体" w:hAnsi="宋体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吴磊15879689868</dc:creator>
  <cp:lastModifiedBy>My</cp:lastModifiedBy>
  <cp:revision>4</cp:revision>
  <cp:lastPrinted>2023-08-04T08:21:00Z</cp:lastPrinted>
  <dcterms:created xsi:type="dcterms:W3CDTF">2023-08-04T08:04:00Z</dcterms:created>
  <dcterms:modified xsi:type="dcterms:W3CDTF">2023-08-18T07:28:00Z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1F99091952C347B69C9C4BA4704AA09C_11</vt:lpwstr>
  </property>
</Properties>
</file>