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BF" w:rsidRDefault="00B67DBF" w:rsidP="00B67DBF">
      <w:pPr>
        <w:pStyle w:val="1"/>
        <w:numPr>
          <w:ilvl w:val="0"/>
          <w:numId w:val="0"/>
        </w:numPr>
        <w:jc w:val="left"/>
        <w:rPr>
          <w:rFonts w:ascii="微软雅黑" w:hAnsi="微软雅黑" w:cs="微软雅黑" w:hint="eastAsia"/>
          <w:sz w:val="30"/>
          <w:szCs w:val="30"/>
        </w:rPr>
      </w:pPr>
      <w:bookmarkStart w:id="0" w:name="_GoBack"/>
      <w:r>
        <w:rPr>
          <w:rFonts w:ascii="微软雅黑" w:hAnsi="微软雅黑" w:cs="微软雅黑" w:hint="eastAsia"/>
          <w:sz w:val="30"/>
          <w:szCs w:val="30"/>
        </w:rPr>
        <w:t>附件：</w:t>
      </w:r>
    </w:p>
    <w:p w:rsidR="00A02A61" w:rsidRDefault="00B67DBF">
      <w:pPr>
        <w:pStyle w:val="1"/>
        <w:numPr>
          <w:ilvl w:val="0"/>
          <w:numId w:val="0"/>
        </w:numPr>
        <w:rPr>
          <w:rFonts w:ascii="微软雅黑" w:hAnsi="微软雅黑" w:cs="微软雅黑"/>
          <w:b/>
          <w:sz w:val="30"/>
          <w:szCs w:val="30"/>
        </w:rPr>
      </w:pPr>
      <w:r>
        <w:rPr>
          <w:rFonts w:ascii="微软雅黑" w:hAnsi="微软雅黑" w:cs="微软雅黑" w:hint="eastAsia"/>
          <w:sz w:val="30"/>
          <w:szCs w:val="30"/>
        </w:rPr>
        <w:t>高压氧舱技术参数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（一）舱体部分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．结构形式：</w:t>
      </w:r>
      <w:proofErr w:type="gramStart"/>
      <w:r>
        <w:rPr>
          <w:rFonts w:ascii="宋体" w:hAnsi="宋体" w:cs="宋体" w:hint="eastAsia"/>
        </w:rPr>
        <w:t>双舱四门</w:t>
      </w:r>
      <w:proofErr w:type="gramEnd"/>
      <w:r>
        <w:rPr>
          <w:rFonts w:ascii="宋体" w:hAnsi="宋体" w:cs="宋体" w:hint="eastAsia"/>
        </w:rPr>
        <w:t>舱体。平底、</w:t>
      </w:r>
      <w:proofErr w:type="gramStart"/>
      <w:r>
        <w:rPr>
          <w:rFonts w:ascii="宋体" w:hAnsi="宋体" w:cs="宋体" w:hint="eastAsia"/>
        </w:rPr>
        <w:t>平封头</w:t>
      </w:r>
      <w:proofErr w:type="gramEnd"/>
      <w:r>
        <w:rPr>
          <w:rFonts w:ascii="宋体" w:hAnsi="宋体" w:cs="宋体" w:hint="eastAsia"/>
        </w:rPr>
        <w:t>圆形高压氧舱。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．氧舱规格要求：舱体直径</w:t>
      </w:r>
      <w:r>
        <w:rPr>
          <w:rFonts w:ascii="宋体" w:hAnsi="宋体" w:cs="宋体" w:hint="eastAsia"/>
        </w:rPr>
        <w:t>≥</w:t>
      </w:r>
      <w:r>
        <w:rPr>
          <w:rFonts w:ascii="宋体" w:hAnsi="宋体" w:cs="宋体" w:hint="eastAsia"/>
        </w:rPr>
        <w:t>3400mm</w:t>
      </w:r>
      <w:r>
        <w:rPr>
          <w:rFonts w:ascii="宋体" w:hAnsi="宋体" w:cs="宋体" w:hint="eastAsia"/>
        </w:rPr>
        <w:t>，长度</w:t>
      </w:r>
      <w:r>
        <w:rPr>
          <w:rFonts w:ascii="宋体" w:hAnsi="宋体" w:cs="宋体" w:hint="eastAsia"/>
        </w:rPr>
        <w:t>≤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00mm</w:t>
      </w:r>
      <w:r>
        <w:rPr>
          <w:rFonts w:ascii="宋体" w:hAnsi="宋体" w:cs="宋体" w:hint="eastAsia"/>
        </w:rPr>
        <w:t>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．最高工作压力</w:t>
      </w:r>
      <w:r>
        <w:rPr>
          <w:rFonts w:ascii="宋体" w:hAnsi="宋体" w:cs="宋体" w:hint="eastAsia"/>
        </w:rPr>
        <w:t>0.2MPa</w:t>
      </w:r>
      <w:r>
        <w:rPr>
          <w:rFonts w:ascii="宋体" w:hAnsi="宋体" w:cs="宋体" w:hint="eastAsia"/>
        </w:rPr>
        <w:t>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．治疗人数：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人，其中主舱</w:t>
      </w: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人，过渡舱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人。人均舱容≥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m</w:t>
      </w:r>
      <w:r>
        <w:rPr>
          <w:rFonts w:ascii="宋体" w:hAnsi="宋体" w:cs="宋体" w:hint="eastAsia"/>
        </w:rPr>
        <w:t>³</w:t>
      </w:r>
      <w:r>
        <w:rPr>
          <w:rFonts w:ascii="宋体" w:hAnsi="宋体" w:cs="宋体" w:hint="eastAsia"/>
        </w:rPr>
        <w:t>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．舱体设计使用年限≥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年。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．舱门形式：一次冲压成型高强度薄壳门。锁紧方式：低压自动锁紧。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．舱门透光尺寸及数量：（高×宽）</w:t>
      </w:r>
      <w:r>
        <w:rPr>
          <w:rFonts w:ascii="宋体" w:hAnsi="宋体" w:cs="宋体" w:hint="eastAsia"/>
        </w:rPr>
        <w:t>≥</w:t>
      </w:r>
      <w:r>
        <w:rPr>
          <w:rFonts w:ascii="宋体" w:hAnsi="宋体" w:cs="宋体" w:hint="eastAsia"/>
        </w:rPr>
        <w:t>1900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00 mm</w:t>
      </w:r>
      <w:r>
        <w:rPr>
          <w:rFonts w:ascii="宋体" w:hAnsi="宋体" w:cs="宋体" w:hint="eastAsia"/>
        </w:rPr>
        <w:t>。采用平移门技术。</w:t>
      </w:r>
      <w:r>
        <w:rPr>
          <w:rFonts w:ascii="宋体" w:hAnsi="宋体" w:cs="宋体" w:hint="eastAsia"/>
        </w:rPr>
        <w:t>两端开门。</w:t>
      </w:r>
      <w:r>
        <w:rPr>
          <w:rFonts w:ascii="宋体" w:hAnsi="宋体" w:cs="宋体" w:hint="eastAsia"/>
        </w:rPr>
        <w:t>数量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8.</w:t>
      </w:r>
      <w:r>
        <w:rPr>
          <w:rFonts w:ascii="宋体" w:hAnsi="宋体" w:cs="宋体" w:hint="eastAsia"/>
        </w:rPr>
        <w:t>照明方式及数量：冷光源外照明，采用球面照明窗，数量</w:t>
      </w: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个。采用氧舱</w:t>
      </w:r>
      <w:proofErr w:type="gramStart"/>
      <w:r>
        <w:rPr>
          <w:rFonts w:ascii="宋体" w:hAnsi="宋体" w:cs="宋体" w:hint="eastAsia"/>
        </w:rPr>
        <w:t>凸</w:t>
      </w:r>
      <w:proofErr w:type="gramEnd"/>
      <w:r>
        <w:rPr>
          <w:rFonts w:ascii="宋体" w:hAnsi="宋体" w:cs="宋体" w:hint="eastAsia"/>
        </w:rPr>
        <w:t>型照明装置。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．观察窗尺寸及数量：透光直径</w:t>
      </w:r>
      <w:r>
        <w:rPr>
          <w:rFonts w:ascii="宋体" w:hAnsi="宋体" w:cs="宋体" w:hint="eastAsia"/>
        </w:rPr>
        <w:t>300mm</w:t>
      </w:r>
      <w:r>
        <w:rPr>
          <w:rFonts w:ascii="宋体" w:hAnsi="宋体" w:cs="宋体" w:hint="eastAsia"/>
        </w:rPr>
        <w:t>，数量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只。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．摄像窗数量（利用观察窗）：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个，主舱</w:t>
      </w:r>
      <w:r>
        <w:rPr>
          <w:rFonts w:ascii="宋体" w:hAnsi="宋体" w:cs="宋体" w:hint="eastAsia"/>
        </w:rPr>
        <w:t xml:space="preserve"> 6</w:t>
      </w:r>
      <w:r>
        <w:rPr>
          <w:rFonts w:ascii="宋体" w:hAnsi="宋体" w:cs="宋体" w:hint="eastAsia"/>
        </w:rPr>
        <w:t>个、过渡舱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个。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11.</w:t>
      </w:r>
      <w:r>
        <w:rPr>
          <w:rFonts w:ascii="宋体" w:hAnsi="宋体" w:cs="宋体" w:hint="eastAsia"/>
        </w:rPr>
        <w:t>递物筒数量：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套，透光直径</w:t>
      </w:r>
      <w:r>
        <w:rPr>
          <w:rFonts w:ascii="宋体" w:hAnsi="宋体" w:cs="宋体" w:hint="eastAsia"/>
        </w:rPr>
        <w:t>300mm</w:t>
      </w:r>
      <w:r>
        <w:rPr>
          <w:rFonts w:ascii="宋体" w:hAnsi="宋体" w:cs="宋体" w:hint="eastAsia"/>
        </w:rPr>
        <w:t>，主舱、过渡舱各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．舱内座椅及数量：高压氧舱专用</w:t>
      </w:r>
      <w:r>
        <w:rPr>
          <w:rFonts w:ascii="宋体" w:hAnsi="宋体" w:cs="宋体" w:hint="eastAsia"/>
        </w:rPr>
        <w:t>活动</w:t>
      </w:r>
      <w:r>
        <w:rPr>
          <w:rFonts w:ascii="宋体" w:hAnsi="宋体" w:cs="宋体" w:hint="eastAsia"/>
        </w:rPr>
        <w:t>座椅（外罩：阻燃等级≥</w:t>
      </w:r>
      <w:r>
        <w:rPr>
          <w:rFonts w:ascii="宋体" w:hAnsi="宋体" w:cs="宋体" w:hint="eastAsia"/>
        </w:rPr>
        <w:t>B1</w:t>
      </w:r>
      <w:r>
        <w:rPr>
          <w:rFonts w:ascii="宋体" w:hAnsi="宋体" w:cs="宋体" w:hint="eastAsia"/>
        </w:rPr>
        <w:t>级），共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个。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13</w:t>
      </w:r>
      <w:r>
        <w:rPr>
          <w:rFonts w:ascii="宋体" w:hAnsi="宋体" w:cs="宋体" w:hint="eastAsia"/>
        </w:rPr>
        <w:t>．吸氧装具布局方式及数量：采用新式吸氧装置。主舱</w:t>
      </w: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个，过渡舱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个。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．舱内装饰的设计采用手术室理念，两侧内壁无夹层，减少细菌残留。金属材料选用</w:t>
      </w:r>
      <w:r>
        <w:rPr>
          <w:rFonts w:ascii="宋体" w:hAnsi="宋体" w:cs="宋体" w:hint="eastAsia"/>
        </w:rPr>
        <w:t>1.5mm</w:t>
      </w:r>
      <w:r>
        <w:rPr>
          <w:rFonts w:ascii="宋体" w:hAnsi="宋体" w:cs="宋体" w:hint="eastAsia"/>
        </w:rPr>
        <w:t>镀</w:t>
      </w:r>
      <w:r>
        <w:rPr>
          <w:rFonts w:ascii="宋体" w:hAnsi="宋体" w:cs="宋体" w:hint="eastAsia"/>
        </w:rPr>
        <w:t>锌冷轧钢板，表层静电喷塑，高强度，抗磨，抗撞，阻燃等级为</w:t>
      </w: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级。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15</w:t>
      </w:r>
      <w:r>
        <w:rPr>
          <w:rFonts w:ascii="宋体" w:hAnsi="宋体" w:cs="宋体" w:hint="eastAsia"/>
        </w:rPr>
        <w:t>．舱内地板采用高档地板革铺面。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．舱内配设吸痰装置</w:t>
      </w:r>
      <w:r>
        <w:rPr>
          <w:rFonts w:ascii="宋体" w:hAnsi="宋体" w:cs="宋体" w:hint="eastAsia"/>
        </w:rPr>
        <w:t xml:space="preserve"> 3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 xml:space="preserve">: </w:t>
      </w:r>
      <w:r>
        <w:rPr>
          <w:rFonts w:ascii="宋体" w:hAnsi="宋体" w:cs="宋体" w:hint="eastAsia"/>
        </w:rPr>
        <w:t>主舱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套、过渡舱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17</w:t>
      </w:r>
      <w:r>
        <w:rPr>
          <w:rFonts w:ascii="宋体" w:hAnsi="宋体" w:cs="宋体" w:hint="eastAsia"/>
        </w:rPr>
        <w:t>．舱内配设急救供氧装置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 xml:space="preserve">: </w:t>
      </w:r>
      <w:r>
        <w:rPr>
          <w:rFonts w:ascii="宋体" w:hAnsi="宋体" w:cs="宋体" w:hint="eastAsia"/>
        </w:rPr>
        <w:t>主舱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套、过渡舱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18</w:t>
      </w:r>
      <w:r>
        <w:rPr>
          <w:rFonts w:ascii="宋体" w:hAnsi="宋体" w:cs="宋体" w:hint="eastAsia"/>
        </w:rPr>
        <w:t>．舱内配呼吸机气源接口装置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套：主舱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、过渡舱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19</w:t>
      </w:r>
      <w:r>
        <w:rPr>
          <w:rFonts w:ascii="宋体" w:hAnsi="宋体" w:cs="宋体" w:hint="eastAsia"/>
        </w:rPr>
        <w:t>．配设生物电无损导联装置接口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套：主舱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套、过渡舱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．舱内配全方位拾音对讲装置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套：主舱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、过渡舱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21</w:t>
      </w:r>
      <w:r>
        <w:rPr>
          <w:rFonts w:ascii="宋体" w:hAnsi="宋体" w:cs="宋体" w:hint="eastAsia"/>
        </w:rPr>
        <w:t>．</w:t>
      </w:r>
      <w:proofErr w:type="gramStart"/>
      <w:r>
        <w:rPr>
          <w:rFonts w:ascii="宋体" w:hAnsi="宋体" w:cs="宋体" w:hint="eastAsia"/>
        </w:rPr>
        <w:t>舱内配无触点</w:t>
      </w:r>
      <w:proofErr w:type="gramEnd"/>
      <w:r>
        <w:rPr>
          <w:rFonts w:ascii="宋体" w:hAnsi="宋体" w:cs="宋体" w:hint="eastAsia"/>
        </w:rPr>
        <w:t>感应式应急呼叫报警装置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套：</w:t>
      </w:r>
      <w:proofErr w:type="gramStart"/>
      <w:r>
        <w:rPr>
          <w:rFonts w:ascii="宋体" w:hAnsi="宋体" w:cs="宋体" w:hint="eastAsia"/>
        </w:rPr>
        <w:t>每人位</w:t>
      </w:r>
      <w:proofErr w:type="gramEnd"/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22</w:t>
      </w:r>
      <w:r>
        <w:rPr>
          <w:rFonts w:ascii="宋体" w:hAnsi="宋体" w:cs="宋体" w:hint="eastAsia"/>
        </w:rPr>
        <w:t>．每舱室均设置自动泄压安全阀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套，并配手动紧急卸压</w:t>
      </w:r>
      <w:r>
        <w:rPr>
          <w:rFonts w:ascii="宋体" w:hAnsi="宋体" w:cs="宋体" w:hint="eastAsia"/>
        </w:rPr>
        <w:t>装置。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23</w:t>
      </w:r>
      <w:r>
        <w:rPr>
          <w:rFonts w:ascii="宋体" w:hAnsi="宋体" w:cs="宋体" w:hint="eastAsia"/>
        </w:rPr>
        <w:t>．其他配置：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23.1</w:t>
      </w:r>
      <w:r>
        <w:rPr>
          <w:rFonts w:ascii="宋体" w:hAnsi="宋体" w:cs="宋体" w:hint="eastAsia"/>
        </w:rPr>
        <w:t>每舱室均配设药品柜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23.2</w:t>
      </w:r>
      <w:r>
        <w:rPr>
          <w:rFonts w:ascii="宋体" w:hAnsi="宋体" w:cs="宋体" w:hint="eastAsia"/>
        </w:rPr>
        <w:t>每舱室均配设输液吊架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（二）操作控制台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设备操作控制方式：采用机械手动</w:t>
      </w:r>
      <w:r>
        <w:rPr>
          <w:rFonts w:ascii="宋体" w:hAnsi="宋体" w:cs="宋体" w:hint="eastAsia"/>
        </w:rPr>
        <w:t>+</w:t>
      </w:r>
      <w:r>
        <w:rPr>
          <w:rFonts w:ascii="宋体" w:hAnsi="宋体" w:cs="宋体" w:hint="eastAsia"/>
        </w:rPr>
        <w:t>电动遥控</w:t>
      </w:r>
      <w:r>
        <w:rPr>
          <w:rFonts w:ascii="宋体" w:hAnsi="宋体" w:cs="宋体" w:hint="eastAsia"/>
        </w:rPr>
        <w:t>+</w:t>
      </w:r>
      <w:r>
        <w:rPr>
          <w:rFonts w:ascii="宋体" w:hAnsi="宋体" w:cs="宋体" w:hint="eastAsia"/>
        </w:rPr>
        <w:t>计算机自动化操作三种形式；</w:t>
      </w:r>
      <w:r>
        <w:rPr>
          <w:rFonts w:ascii="宋体" w:hAnsi="宋体" w:cs="宋体" w:hint="eastAsia"/>
        </w:rPr>
        <w:t>采用集中控制台。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．计算机控制系统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．加减压（手动）操作阀门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．供排氧操作阀门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压力显示系统</w:t>
      </w:r>
      <w:r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．智能声光报警式测氧仪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．氧舱专用双工对讲机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备用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）。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．数显温控仪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．音乐播放器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．应急电源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．单人吸氧动态显示仪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位。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11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急救供氧装置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套（流量计、急救截止阀）。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．采样流量计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13</w:t>
      </w:r>
      <w:r>
        <w:rPr>
          <w:rFonts w:ascii="宋体" w:hAnsi="宋体" w:cs="宋体" w:hint="eastAsia"/>
        </w:rPr>
        <w:t>．电动遥控操作器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14</w:t>
      </w:r>
      <w:r>
        <w:rPr>
          <w:rFonts w:ascii="宋体" w:hAnsi="宋体" w:cs="宋体" w:hint="eastAsia"/>
        </w:rPr>
        <w:t>．吸氧计时器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套。</w:t>
      </w:r>
    </w:p>
    <w:p w:rsidR="00A02A61" w:rsidRDefault="00DE05DC">
      <w:r>
        <w:rPr>
          <w:rFonts w:hint="eastAsia"/>
        </w:rPr>
        <w:t xml:space="preserve">15. </w:t>
      </w:r>
      <w:r>
        <w:rPr>
          <w:rFonts w:hint="eastAsia"/>
        </w:rPr>
        <w:t>对讲话筒</w:t>
      </w:r>
      <w:r>
        <w:rPr>
          <w:rFonts w:hint="eastAsia"/>
        </w:rPr>
        <w:t>1</w:t>
      </w:r>
      <w:r>
        <w:rPr>
          <w:rFonts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（三）压力调节系统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．空压机：静音型螺杆空压机，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台，排</w:t>
      </w:r>
      <w:r>
        <w:rPr>
          <w:rFonts w:ascii="宋体" w:hAnsi="宋体" w:cs="宋体" w:hint="eastAsia"/>
        </w:rPr>
        <w:t>气量满足国家标准要求。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．空气冷却系统：冷冻式干燥机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．空气净化系统：采用优质</w:t>
      </w:r>
      <w:proofErr w:type="gramStart"/>
      <w:r>
        <w:rPr>
          <w:rFonts w:ascii="宋体" w:hAnsi="宋体" w:cs="宋体" w:hint="eastAsia"/>
        </w:rPr>
        <w:t>气水</w:t>
      </w:r>
      <w:proofErr w:type="gramEnd"/>
      <w:r>
        <w:rPr>
          <w:rFonts w:ascii="宋体" w:hAnsi="宋体" w:cs="宋体" w:hint="eastAsia"/>
        </w:rPr>
        <w:t>分离器、空气过滤器进行多级过滤，保证进舱气体符合国家卫生标准。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．储气罐：工作压力</w:t>
      </w:r>
      <w:r>
        <w:rPr>
          <w:rFonts w:ascii="宋体" w:hAnsi="宋体" w:cs="宋体" w:hint="eastAsia"/>
        </w:rPr>
        <w:t>1.4MPa</w:t>
      </w:r>
      <w:r>
        <w:rPr>
          <w:rFonts w:ascii="宋体" w:hAnsi="宋体" w:cs="宋体" w:hint="eastAsia"/>
        </w:rPr>
        <w:t>，总容积≥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m</w:t>
      </w:r>
      <w:r>
        <w:rPr>
          <w:rFonts w:ascii="宋体" w:hAnsi="宋体" w:cs="宋体" w:hint="eastAsia"/>
        </w:rPr>
        <w:t>³。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．配设加压消音装置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套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主舱、过渡舱各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配设进舱空气检测装置接口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．系统管路及阀件等符合新标准要求。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（四）呼吸气系统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．呼吸气体供应装置：采用低阻力供氧方式，配低阻力呼吸调节器、传感、供氧缓冲包。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2</w:t>
      </w:r>
      <w:r>
        <w:rPr>
          <w:rFonts w:ascii="宋体" w:hAnsi="宋体" w:cs="宋体" w:hint="eastAsia"/>
        </w:rPr>
        <w:t>．排氧方式：缓冲式舱外排氧。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．舱内吸氧装具采用多功能吸氧装置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套。每套吸氧装具具备常规吸氧、雾化吸氧、一级吸氧、负压吸引、应急呼叫等功能。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采用微阻力呼吸调节器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套。采用微阻力呼吸调节器。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．系统管路及阀件等符合新标准要求。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（五）舱内环境调节系统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．空调：采用吸顶式分体冷暖空调。主舱</w:t>
      </w:r>
      <w:r>
        <w:rPr>
          <w:rFonts w:ascii="宋体" w:hAnsi="宋体" w:cs="宋体" w:hint="eastAsia"/>
        </w:rPr>
        <w:t xml:space="preserve">2P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台，过渡舱</w:t>
      </w:r>
      <w:r>
        <w:rPr>
          <w:rFonts w:ascii="宋体" w:hAnsi="宋体" w:cs="宋体" w:hint="eastAsia"/>
        </w:rPr>
        <w:t>2P 1</w:t>
      </w:r>
      <w:r>
        <w:rPr>
          <w:rFonts w:ascii="宋体" w:hAnsi="宋体" w:cs="宋体" w:hint="eastAsia"/>
        </w:rPr>
        <w:t>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．送风方式，采用永磁耦合感应传动。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（六）电气控制系统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设立独立式配电系统，采用漏电保护器和隔离变压器双重安全保护，双电源自动切换。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（七）监控系统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．采用数字高清摄像机：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台，其中主舱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台，过渡舱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台；</w:t>
      </w:r>
      <w:r>
        <w:rPr>
          <w:rFonts w:ascii="宋体" w:hAnsi="宋体" w:cs="宋体" w:hint="eastAsia"/>
        </w:rPr>
        <w:t>50</w:t>
      </w:r>
      <w:r>
        <w:rPr>
          <w:rFonts w:ascii="宋体" w:hAnsi="宋体" w:cs="宋体" w:hint="eastAsia"/>
        </w:rPr>
        <w:t>英寸液晶显示器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．监视画面经由硬盘录像机，将每个摄像机画面显示于监视屏上。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（八）消防系统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．按</w:t>
      </w:r>
      <w:r>
        <w:rPr>
          <w:rFonts w:ascii="宋体" w:hAnsi="宋体" w:cs="宋体" w:hint="eastAsia"/>
        </w:rPr>
        <w:t>GB/T12130-2020</w:t>
      </w:r>
      <w:r>
        <w:rPr>
          <w:rFonts w:ascii="宋体" w:hAnsi="宋体" w:cs="宋体" w:hint="eastAsia"/>
        </w:rPr>
        <w:t>《氧舱》</w:t>
      </w:r>
      <w:r>
        <w:rPr>
          <w:rFonts w:ascii="宋体" w:hAnsi="宋体" w:cs="宋体" w:hint="eastAsia"/>
        </w:rPr>
        <w:t>标准之要求，各舱室均</w:t>
      </w:r>
      <w:proofErr w:type="gramStart"/>
      <w:r>
        <w:rPr>
          <w:rFonts w:ascii="宋体" w:hAnsi="宋体" w:cs="宋体" w:hint="eastAsia"/>
        </w:rPr>
        <w:t>配置水</w:t>
      </w:r>
      <w:proofErr w:type="gramEnd"/>
      <w:r>
        <w:rPr>
          <w:rFonts w:ascii="宋体" w:hAnsi="宋体" w:cs="宋体" w:hint="eastAsia"/>
        </w:rPr>
        <w:t>喷淋消防设施，要求喷水强度不小于</w:t>
      </w:r>
      <w:r>
        <w:rPr>
          <w:rFonts w:ascii="宋体" w:hAnsi="宋体" w:cs="宋体" w:hint="eastAsia"/>
        </w:rPr>
        <w:t>50L/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m</w:t>
      </w:r>
      <w:r>
        <w:rPr>
          <w:rFonts w:ascii="宋体" w:hAnsi="宋体" w:cs="宋体" w:hint="eastAsia"/>
        </w:rPr>
        <w:t>²</w:t>
      </w:r>
      <w:r>
        <w:rPr>
          <w:rFonts w:ascii="宋体" w:hAnsi="宋体" w:cs="宋体" w:hint="eastAsia"/>
        </w:rPr>
        <w:t>.min</w:t>
      </w:r>
      <w:r>
        <w:rPr>
          <w:rFonts w:ascii="宋体" w:hAnsi="宋体" w:cs="宋体" w:hint="eastAsia"/>
        </w:rPr>
        <w:t>），喷水动作响应时间不大于</w:t>
      </w:r>
      <w:r>
        <w:rPr>
          <w:rFonts w:ascii="宋体" w:hAnsi="宋体" w:cs="宋体" w:hint="eastAsia"/>
        </w:rPr>
        <w:t>3s</w:t>
      </w:r>
      <w:r>
        <w:rPr>
          <w:rFonts w:ascii="宋体" w:hAnsi="宋体" w:cs="宋体" w:hint="eastAsia"/>
        </w:rPr>
        <w:t>，并在操作控制台及舱内醒目位置设置快</w:t>
      </w:r>
      <w:proofErr w:type="gramStart"/>
      <w:r>
        <w:rPr>
          <w:rFonts w:ascii="宋体" w:hAnsi="宋体" w:cs="宋体" w:hint="eastAsia"/>
        </w:rPr>
        <w:t>开式</w:t>
      </w:r>
      <w:proofErr w:type="gramEnd"/>
      <w:r>
        <w:rPr>
          <w:rFonts w:ascii="宋体" w:hAnsi="宋体" w:cs="宋体" w:hint="eastAsia"/>
        </w:rPr>
        <w:t>气动控制阀，以确保紧急状态下使用。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．采用细</w:t>
      </w:r>
      <w:r>
        <w:rPr>
          <w:rFonts w:ascii="宋体" w:hAnsi="宋体" w:cs="宋体" w:hint="eastAsia"/>
        </w:rPr>
        <w:t>水雾灭火系统。有效灭火降温。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采用断水停喷式消防系统。采用断水停喷式消防系统。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配备满足消防要求的消防水罐。采用高压氧舱用防腐高压消防水罐。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（九）计算机控制系统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软件主要功能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友好的用户界面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加减压过程的程序化控制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智能排氧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氧浓度自动监控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故障自检功能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语音提示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舱内压力自动保护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智能记录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智能客户接口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远程网络技术支持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程序可视化监控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软件系统一键还原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断电自保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记录、存档和打印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程序定制开发</w:t>
      </w:r>
      <w:r>
        <w:rPr>
          <w:rFonts w:ascii="宋体" w:hAnsi="宋体" w:cs="宋体" w:hint="eastAsia"/>
        </w:rPr>
        <w:t>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要求该系统完成计算机软件著作权的登记。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（十）安全附件和安全保护装置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1</w:t>
      </w:r>
      <w:r>
        <w:rPr>
          <w:rFonts w:ascii="宋体" w:hAnsi="宋体" w:cs="宋体" w:hint="eastAsia"/>
        </w:rPr>
        <w:t>．安全阀：主舱、</w:t>
      </w:r>
      <w:r>
        <w:rPr>
          <w:rFonts w:ascii="宋体" w:hAnsi="宋体" w:cs="宋体" w:hint="eastAsia"/>
        </w:rPr>
        <w:t>过渡舱</w:t>
      </w:r>
      <w:r>
        <w:rPr>
          <w:rFonts w:ascii="宋体" w:hAnsi="宋体" w:cs="宋体" w:hint="eastAsia"/>
        </w:rPr>
        <w:t>配置安全阀各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只。储气罐、消防水罐配置安全阀各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只。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2</w:t>
      </w:r>
      <w:r>
        <w:rPr>
          <w:rFonts w:ascii="宋体" w:hAnsi="宋体" w:cs="宋体" w:hint="eastAsia"/>
        </w:rPr>
        <w:t>．递物筒配装压力锁定、低压自动开启装置各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套。递物筒配装压力显示仪表各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3</w:t>
      </w:r>
      <w:r>
        <w:rPr>
          <w:rFonts w:ascii="宋体" w:hAnsi="宋体" w:cs="宋体" w:hint="eastAsia"/>
        </w:rPr>
        <w:t>．压缩机配装超压自动停机、低压自动复位装置。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4</w:t>
      </w:r>
      <w:r>
        <w:rPr>
          <w:rFonts w:ascii="宋体" w:hAnsi="宋体" w:cs="宋体" w:hint="eastAsia"/>
        </w:rPr>
        <w:t>．各舱室内、外应急卸压装置各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（十一）</w:t>
      </w:r>
      <w:r>
        <w:rPr>
          <w:rFonts w:ascii="宋体" w:hAnsi="宋体" w:cs="宋体" w:hint="eastAsia"/>
        </w:rPr>
        <w:t>舱内专用无线监护仪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套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、数据通讯：</w:t>
      </w:r>
      <w:r>
        <w:rPr>
          <w:rFonts w:ascii="宋体" w:hAnsi="宋体" w:cs="宋体" w:hint="eastAsia"/>
          <w:lang w:eastAsia="zh-Hans"/>
        </w:rPr>
        <w:t>通过</w:t>
      </w:r>
      <w:proofErr w:type="spellStart"/>
      <w:r>
        <w:rPr>
          <w:rFonts w:ascii="宋体" w:hAnsi="宋体" w:cs="宋体" w:hint="eastAsia"/>
        </w:rPr>
        <w:t>WiFi</w:t>
      </w:r>
      <w:proofErr w:type="spellEnd"/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lang w:eastAsia="zh-Hans"/>
        </w:rPr>
        <w:t>数据无线</w:t>
      </w:r>
      <w:r>
        <w:rPr>
          <w:rFonts w:ascii="宋体" w:hAnsi="宋体" w:cs="宋体" w:hint="eastAsia"/>
        </w:rPr>
        <w:t>实时传输，能灵活组网，可于舱内任意位置开展监测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TFT</w:t>
      </w:r>
      <w:r>
        <w:rPr>
          <w:rFonts w:ascii="宋体" w:hAnsi="宋体" w:cs="宋体" w:hint="eastAsia"/>
        </w:rPr>
        <w:t>高分辨率彩色触摸液晶屏，清晰显示</w:t>
      </w:r>
      <w:r>
        <w:rPr>
          <w:rFonts w:ascii="宋体" w:hAnsi="宋体" w:cs="宋体" w:hint="eastAsia"/>
          <w:lang w:eastAsia="zh-Hans"/>
        </w:rPr>
        <w:t>多种</w:t>
      </w:r>
      <w:r>
        <w:rPr>
          <w:rFonts w:ascii="宋体" w:hAnsi="宋体" w:cs="宋体" w:hint="eastAsia"/>
        </w:rPr>
        <w:t>波形、数值</w:t>
      </w:r>
      <w:r>
        <w:rPr>
          <w:rFonts w:ascii="宋体" w:hAnsi="宋体" w:cs="宋体" w:hint="eastAsia"/>
          <w:lang w:eastAsia="zh-Hans"/>
        </w:rPr>
        <w:t>以及</w:t>
      </w:r>
      <w:r>
        <w:rPr>
          <w:rFonts w:ascii="宋体" w:hAnsi="宋体" w:cs="宋体" w:hint="eastAsia"/>
        </w:rPr>
        <w:t>工作、报警状态信息。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、监测参数：心电、血压、呼吸、血氧、脉率、体温</w:t>
      </w:r>
      <w:r>
        <w:rPr>
          <w:rFonts w:ascii="宋体" w:hAnsi="宋体" w:cs="宋体" w:hint="eastAsia"/>
        </w:rPr>
        <w:t xml:space="preserve"> 6</w:t>
      </w:r>
      <w:r>
        <w:rPr>
          <w:rFonts w:ascii="宋体" w:hAnsi="宋体" w:cs="宋体" w:hint="eastAsia"/>
        </w:rPr>
        <w:t>个参数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、心电参数：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4.1</w:t>
      </w:r>
      <w:r>
        <w:rPr>
          <w:rFonts w:ascii="宋体" w:hAnsi="宋体" w:cs="宋体" w:hint="eastAsia"/>
        </w:rPr>
        <w:t>导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联：</w:t>
      </w:r>
      <w:r>
        <w:rPr>
          <w:rFonts w:ascii="宋体" w:hAnsi="宋体" w:cs="宋体" w:hint="eastAsia"/>
        </w:rPr>
        <w:t>I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II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III</w:t>
      </w:r>
      <w:r>
        <w:rPr>
          <w:rFonts w:ascii="宋体" w:hAnsi="宋体" w:cs="宋体" w:hint="eastAsia"/>
        </w:rPr>
        <w:t>、</w:t>
      </w:r>
      <w:proofErr w:type="spellStart"/>
      <w:r>
        <w:rPr>
          <w:rFonts w:ascii="宋体" w:hAnsi="宋体" w:cs="宋体" w:hint="eastAsia"/>
        </w:rPr>
        <w:t>aVR</w:t>
      </w:r>
      <w:proofErr w:type="spellEnd"/>
      <w:r>
        <w:rPr>
          <w:rFonts w:ascii="宋体" w:hAnsi="宋体" w:cs="宋体" w:hint="eastAsia"/>
        </w:rPr>
        <w:t>、</w:t>
      </w:r>
      <w:proofErr w:type="spellStart"/>
      <w:r>
        <w:rPr>
          <w:rFonts w:ascii="宋体" w:hAnsi="宋体" w:cs="宋体" w:hint="eastAsia"/>
        </w:rPr>
        <w:t>aVF</w:t>
      </w:r>
      <w:proofErr w:type="spellEnd"/>
      <w:r>
        <w:rPr>
          <w:rFonts w:ascii="宋体" w:hAnsi="宋体" w:cs="宋体" w:hint="eastAsia"/>
        </w:rPr>
        <w:t>、</w:t>
      </w:r>
      <w:proofErr w:type="spellStart"/>
      <w:r>
        <w:rPr>
          <w:rFonts w:ascii="宋体" w:hAnsi="宋体" w:cs="宋体" w:hint="eastAsia"/>
        </w:rPr>
        <w:t>aVL</w:t>
      </w:r>
      <w:proofErr w:type="spellEnd"/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V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4.2</w:t>
      </w:r>
      <w:r>
        <w:rPr>
          <w:rFonts w:ascii="宋体" w:hAnsi="宋体" w:cs="宋体" w:hint="eastAsia"/>
        </w:rPr>
        <w:t>输入阻抗：≥</w:t>
      </w:r>
      <w:r>
        <w:rPr>
          <w:rFonts w:ascii="宋体" w:hAnsi="宋体" w:cs="宋体" w:hint="eastAsia"/>
        </w:rPr>
        <w:t>10M</w:t>
      </w:r>
      <w:r>
        <w:rPr>
          <w:rFonts w:ascii="宋体" w:hAnsi="宋体" w:cs="宋体" w:hint="eastAsia"/>
        </w:rPr>
        <w:t>Ω；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4.3</w:t>
      </w:r>
      <w:r>
        <w:rPr>
          <w:rFonts w:ascii="宋体" w:hAnsi="宋体" w:cs="宋体" w:hint="eastAsia"/>
        </w:rPr>
        <w:t>频率特性：</w:t>
      </w:r>
      <w:r>
        <w:rPr>
          <w:rFonts w:ascii="宋体" w:hAnsi="宋体" w:cs="宋体" w:hint="eastAsia"/>
        </w:rPr>
        <w:t>0.5Hz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40Hz(-3dB)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4.4</w:t>
      </w:r>
      <w:r>
        <w:rPr>
          <w:rFonts w:ascii="宋体" w:hAnsi="宋体" w:cs="宋体" w:hint="eastAsia"/>
        </w:rPr>
        <w:t>共模抑制比：≥</w:t>
      </w:r>
      <w:r>
        <w:rPr>
          <w:rFonts w:ascii="宋体" w:hAnsi="宋体" w:cs="宋体" w:hint="eastAsia"/>
        </w:rPr>
        <w:t>70dB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4.5</w:t>
      </w:r>
      <w:r>
        <w:rPr>
          <w:rFonts w:ascii="宋体" w:hAnsi="宋体" w:cs="宋体" w:hint="eastAsia"/>
        </w:rPr>
        <w:t>监测范围：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300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分，允差：±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、呼吸参数：监测范围：</w:t>
      </w:r>
      <w:r>
        <w:rPr>
          <w:rFonts w:ascii="宋体" w:hAnsi="宋体" w:cs="宋体" w:hint="eastAsia"/>
        </w:rPr>
        <w:t>15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60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分，允差：±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、血压参数：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6.1</w:t>
      </w:r>
      <w:r>
        <w:rPr>
          <w:rFonts w:ascii="宋体" w:hAnsi="宋体" w:cs="宋体" w:hint="eastAsia"/>
        </w:rPr>
        <w:t>测量模式：手动、自动；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6.2</w:t>
      </w:r>
      <w:r>
        <w:rPr>
          <w:rFonts w:ascii="宋体" w:hAnsi="宋体" w:cs="宋体" w:hint="eastAsia"/>
        </w:rPr>
        <w:t>监测范围：收缩压：</w:t>
      </w:r>
      <w:r>
        <w:rPr>
          <w:rFonts w:ascii="宋体" w:hAnsi="宋体" w:cs="宋体" w:hint="eastAsia"/>
        </w:rPr>
        <w:t>60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255mmHg</w:t>
      </w:r>
      <w:r>
        <w:rPr>
          <w:rFonts w:ascii="宋体" w:hAnsi="宋体" w:cs="宋体" w:hint="eastAsia"/>
        </w:rPr>
        <w:t>，舒张压：</w:t>
      </w:r>
      <w:r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195mmHg</w:t>
      </w:r>
      <w:r>
        <w:rPr>
          <w:rFonts w:ascii="宋体" w:hAnsi="宋体" w:cs="宋体" w:hint="eastAsia"/>
        </w:rPr>
        <w:t>，允差：±</w:t>
      </w:r>
      <w:r>
        <w:rPr>
          <w:rFonts w:ascii="宋体" w:hAnsi="宋体" w:cs="宋体" w:hint="eastAsia"/>
        </w:rPr>
        <w:t>5mmHg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6.3</w:t>
      </w:r>
      <w:r>
        <w:rPr>
          <w:rFonts w:ascii="宋体" w:hAnsi="宋体" w:cs="宋体" w:hint="eastAsia"/>
        </w:rPr>
        <w:t>过压保护：</w:t>
      </w:r>
      <w:r>
        <w:rPr>
          <w:rFonts w:ascii="宋体" w:hAnsi="宋体" w:cs="宋体" w:hint="eastAsia"/>
        </w:rPr>
        <w:t>38kPa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295mmHg</w:t>
      </w:r>
      <w:r>
        <w:rPr>
          <w:rFonts w:ascii="宋体" w:hAnsi="宋体" w:cs="宋体" w:hint="eastAsia"/>
        </w:rPr>
        <w:t>），精度：±</w:t>
      </w:r>
      <w:r>
        <w:rPr>
          <w:rFonts w:ascii="宋体" w:hAnsi="宋体" w:cs="宋体" w:hint="eastAsia"/>
        </w:rPr>
        <w:t>6.5kPa</w:t>
      </w:r>
      <w:r>
        <w:rPr>
          <w:rFonts w:ascii="宋体" w:hAnsi="宋体" w:cs="宋体" w:hint="eastAsia"/>
        </w:rPr>
        <w:t>（±</w:t>
      </w:r>
      <w:r>
        <w:rPr>
          <w:rFonts w:ascii="宋体" w:hAnsi="宋体" w:cs="宋体" w:hint="eastAsia"/>
        </w:rPr>
        <w:t>5mmHg</w:t>
      </w:r>
      <w:r>
        <w:rPr>
          <w:rFonts w:ascii="宋体" w:hAnsi="宋体" w:cs="宋体" w:hint="eastAsia"/>
        </w:rPr>
        <w:t>）；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6.4</w:t>
      </w:r>
      <w:r>
        <w:rPr>
          <w:rFonts w:ascii="宋体" w:hAnsi="宋体" w:cs="宋体" w:hint="eastAsia"/>
        </w:rPr>
        <w:t>断电保护：断电后，袖带自动放气；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6.5</w:t>
      </w:r>
      <w:r>
        <w:rPr>
          <w:rFonts w:ascii="宋体" w:hAnsi="宋体" w:cs="宋体" w:hint="eastAsia"/>
        </w:rPr>
        <w:t>充气时间保护：</w:t>
      </w:r>
      <w:r>
        <w:rPr>
          <w:rFonts w:ascii="宋体" w:hAnsi="宋体" w:cs="宋体" w:hint="eastAsia"/>
        </w:rPr>
        <w:t>180S</w:t>
      </w:r>
      <w:r>
        <w:rPr>
          <w:rFonts w:ascii="宋体" w:hAnsi="宋体" w:cs="宋体" w:hint="eastAsia"/>
        </w:rPr>
        <w:t>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、血氧参数：监测范围</w:t>
      </w:r>
      <w:r>
        <w:rPr>
          <w:rFonts w:ascii="宋体" w:hAnsi="宋体" w:cs="宋体" w:hint="eastAsia"/>
        </w:rPr>
        <w:t>70%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100%</w:t>
      </w:r>
      <w:r>
        <w:rPr>
          <w:rFonts w:ascii="宋体" w:hAnsi="宋体" w:cs="宋体" w:hint="eastAsia"/>
        </w:rPr>
        <w:t>，允差：±</w:t>
      </w:r>
      <w:r>
        <w:rPr>
          <w:rFonts w:ascii="宋体" w:hAnsi="宋体" w:cs="宋体" w:hint="eastAsia"/>
        </w:rPr>
        <w:t>2%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、脉率参数：监测范围</w:t>
      </w:r>
      <w:r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250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分，允差：</w:t>
      </w:r>
      <w:r>
        <w:rPr>
          <w:rFonts w:ascii="宋体" w:hAnsi="宋体" w:cs="宋体" w:hint="eastAsia"/>
        </w:rPr>
        <w:sym w:font="Symbol" w:char="F0A3"/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、体温参数：监测范围</w:t>
      </w:r>
      <w:r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42</w:t>
      </w:r>
      <w:r>
        <w:rPr>
          <w:rFonts w:ascii="宋体" w:hAnsi="宋体" w:cs="宋体" w:hint="eastAsia"/>
        </w:rPr>
        <w:t>℃，误差：±</w:t>
      </w:r>
      <w:r>
        <w:rPr>
          <w:rFonts w:ascii="宋体" w:hAnsi="宋体" w:cs="宋体" w:hint="eastAsia"/>
        </w:rPr>
        <w:t>0.1</w:t>
      </w:r>
      <w:r>
        <w:rPr>
          <w:rFonts w:ascii="宋体" w:hAnsi="宋体" w:cs="宋体" w:hint="eastAsia"/>
        </w:rPr>
        <w:t>℃；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、报警参数：具有声光双重报警功能；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11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  <w:lang w:eastAsia="zh-Hans"/>
        </w:rPr>
        <w:t>具有呼叫按钮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、监护仪可在三倍大气压环境条件下正常运行；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监护仪</w:t>
      </w:r>
      <w:proofErr w:type="gramStart"/>
      <w:r>
        <w:rPr>
          <w:rFonts w:ascii="宋体" w:hAnsi="宋体" w:cs="宋体" w:hint="eastAsia"/>
        </w:rPr>
        <w:t>适宜于氧舱内</w:t>
      </w:r>
      <w:proofErr w:type="gramEnd"/>
      <w:r>
        <w:rPr>
          <w:rFonts w:ascii="宋体" w:hAnsi="宋体" w:cs="宋体" w:hint="eastAsia"/>
        </w:rPr>
        <w:t>使用，注册证中有标明适用范围；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、电源：内部电源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DC3.7V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电池电量：</w:t>
      </w:r>
      <w:r>
        <w:rPr>
          <w:rFonts w:ascii="宋体" w:hAnsi="宋体" w:cs="宋体" w:hint="eastAsia"/>
        </w:rPr>
        <w:sym w:font="Symbol" w:char="F0B3"/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000mAh</w:t>
      </w:r>
      <w:r>
        <w:rPr>
          <w:rFonts w:ascii="宋体" w:hAnsi="宋体" w:cs="宋体" w:hint="eastAsia"/>
        </w:rPr>
        <w:t>，不间断实时监护</w:t>
      </w:r>
      <w:r>
        <w:rPr>
          <w:rFonts w:ascii="宋体" w:hAnsi="宋体" w:cs="宋体" w:hint="eastAsia"/>
        </w:rPr>
        <w:sym w:font="Symbol" w:char="F0B3"/>
      </w:r>
      <w:r>
        <w:rPr>
          <w:rFonts w:ascii="宋体" w:hAnsi="宋体" w:cs="宋体" w:hint="eastAsia"/>
        </w:rPr>
        <w:t>24</w:t>
      </w:r>
      <w:r>
        <w:rPr>
          <w:rFonts w:ascii="宋体" w:hAnsi="宋体" w:cs="宋体" w:hint="eastAsia"/>
        </w:rPr>
        <w:t>小时。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中央监护系统</w:t>
      </w:r>
      <w:r>
        <w:rPr>
          <w:rFonts w:ascii="宋体" w:hAnsi="宋体" w:cs="宋体" w:hint="eastAsia"/>
        </w:rPr>
        <w:t>软件：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、监测数据通过</w:t>
      </w:r>
      <w:r>
        <w:rPr>
          <w:rFonts w:ascii="宋体" w:hAnsi="宋体" w:cs="宋体" w:hint="eastAsia"/>
        </w:rPr>
        <w:t>WIFI</w:t>
      </w:r>
      <w:r>
        <w:rPr>
          <w:rFonts w:ascii="宋体" w:hAnsi="宋体" w:cs="宋体" w:hint="eastAsia"/>
        </w:rPr>
        <w:t>实时传输</w:t>
      </w:r>
      <w:r>
        <w:rPr>
          <w:rFonts w:ascii="宋体" w:hAnsi="宋体" w:cs="宋体" w:hint="eastAsia"/>
        </w:rPr>
        <w:t>并显示</w:t>
      </w:r>
      <w:r>
        <w:rPr>
          <w:rFonts w:ascii="宋体" w:hAnsi="宋体" w:cs="宋体" w:hint="eastAsia"/>
        </w:rPr>
        <w:t>于舱外主屏、</w:t>
      </w:r>
      <w:r>
        <w:rPr>
          <w:rFonts w:ascii="宋体" w:hAnsi="宋体" w:cs="宋体" w:hint="eastAsia"/>
        </w:rPr>
        <w:t>舱内</w:t>
      </w:r>
      <w:r>
        <w:rPr>
          <w:rFonts w:ascii="宋体" w:hAnsi="宋体" w:cs="宋体" w:hint="eastAsia"/>
        </w:rPr>
        <w:t>病人端，舱内舱外监测数据同步显示，同步报警；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★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、支持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屏多窗口同步监测多病人数据，监测床位数可选择，重点病人单窗口重点监护，窗口之间可互换；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3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监测报警及阈值设置</w:t>
      </w:r>
      <w:r>
        <w:rPr>
          <w:rFonts w:ascii="宋体" w:hAnsi="宋体" w:cs="宋体" w:hint="eastAsia"/>
        </w:rPr>
        <w:t>，具有电极、血氧</w:t>
      </w:r>
      <w:proofErr w:type="gramStart"/>
      <w:r>
        <w:rPr>
          <w:rFonts w:ascii="宋体" w:hAnsi="宋体" w:cs="宋体" w:hint="eastAsia"/>
        </w:rPr>
        <w:t>探头指夹</w:t>
      </w:r>
      <w:proofErr w:type="gramEnd"/>
      <w:r>
        <w:rPr>
          <w:rFonts w:ascii="宋体" w:hAnsi="宋体" w:cs="宋体" w:hint="eastAsia"/>
        </w:rPr>
        <w:t>脱落、电池电量不足等报警功能，</w:t>
      </w:r>
      <w:r>
        <w:rPr>
          <w:rFonts w:ascii="宋体" w:hAnsi="宋体" w:cs="宋体" w:hint="eastAsia"/>
        </w:rPr>
        <w:t>可在监护仪及中央站上以声、光方式展示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具有监</w:t>
      </w:r>
      <w:r>
        <w:rPr>
          <w:rFonts w:ascii="宋体" w:hAnsi="宋体" w:cs="宋体" w:hint="eastAsia"/>
        </w:rPr>
        <w:t>测数据存储</w:t>
      </w:r>
      <w:r>
        <w:rPr>
          <w:rFonts w:ascii="宋体" w:hAnsi="宋体" w:cs="宋体" w:hint="eastAsia"/>
        </w:rPr>
        <w:t>、统计，监测波形、报警事件、参数趋势图回放功能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、病人设备信息管理</w:t>
      </w:r>
      <w:r>
        <w:rPr>
          <w:rFonts w:ascii="宋体" w:hAnsi="宋体" w:cs="宋体" w:hint="eastAsia"/>
        </w:rPr>
        <w:t>：病人信息录入、编辑、搜索等功能</w:t>
      </w:r>
      <w:r>
        <w:rPr>
          <w:rFonts w:ascii="宋体" w:hAnsi="宋体" w:cs="宋体" w:hint="eastAsia"/>
        </w:rPr>
        <w:t>；</w:t>
      </w:r>
    </w:p>
    <w:p w:rsidR="00A02A61" w:rsidRDefault="00DE05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、支持远程控制测量无创血压；</w:t>
      </w:r>
    </w:p>
    <w:p w:rsidR="00A02A61" w:rsidRDefault="00DE05DC">
      <w:pPr>
        <w:spacing w:line="360" w:lineRule="auto"/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、监测报告生成打印；</w:t>
      </w:r>
    </w:p>
    <w:bookmarkEnd w:id="0"/>
    <w:p w:rsidR="00A02A61" w:rsidRDefault="00A02A61"/>
    <w:sectPr w:rsidR="00A0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DC" w:rsidRDefault="00DE05DC" w:rsidP="00B67DBF">
      <w:r>
        <w:separator/>
      </w:r>
    </w:p>
  </w:endnote>
  <w:endnote w:type="continuationSeparator" w:id="0">
    <w:p w:rsidR="00DE05DC" w:rsidRDefault="00DE05DC" w:rsidP="00B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DC" w:rsidRDefault="00DE05DC" w:rsidP="00B67DBF">
      <w:r>
        <w:separator/>
      </w:r>
    </w:p>
  </w:footnote>
  <w:footnote w:type="continuationSeparator" w:id="0">
    <w:p w:rsidR="00DE05DC" w:rsidRDefault="00DE05DC" w:rsidP="00B6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028"/>
    <w:multiLevelType w:val="multilevel"/>
    <w:tmpl w:val="0FD64028"/>
    <w:lvl w:ilvl="0">
      <w:start w:val="1"/>
      <w:numFmt w:val="decimal"/>
      <w:pStyle w:val="1"/>
      <w:lvlText w:val="%1"/>
      <w:lvlJc w:val="left"/>
      <w:pPr>
        <w:ind w:left="453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23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11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TgyMjBjZDIzOTg4YmU4YTZhYjI1MTEyMjY5NTYifQ=="/>
  </w:docVars>
  <w:rsids>
    <w:rsidRoot w:val="55B65210"/>
    <w:rsid w:val="00A02A61"/>
    <w:rsid w:val="00B67DBF"/>
    <w:rsid w:val="00DE05DC"/>
    <w:rsid w:val="01541EA9"/>
    <w:rsid w:val="06782196"/>
    <w:rsid w:val="2B6526DC"/>
    <w:rsid w:val="2D241E80"/>
    <w:rsid w:val="495F28F1"/>
    <w:rsid w:val="504B09E3"/>
    <w:rsid w:val="55B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napToGrid w:val="0"/>
      <w:ind w:left="0" w:firstLine="0"/>
      <w:jc w:val="center"/>
      <w:outlineLvl w:val="0"/>
    </w:pPr>
    <w:rPr>
      <w:rFonts w:eastAsia="微软雅黑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DB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6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DB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napToGrid w:val="0"/>
      <w:ind w:left="0" w:firstLine="0"/>
      <w:jc w:val="center"/>
      <w:outlineLvl w:val="0"/>
    </w:pPr>
    <w:rPr>
      <w:rFonts w:eastAsia="微软雅黑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DB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6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D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棒棒</dc:creator>
  <cp:lastModifiedBy>My</cp:lastModifiedBy>
  <cp:revision>3</cp:revision>
  <dcterms:created xsi:type="dcterms:W3CDTF">2023-07-14T08:01:00Z</dcterms:created>
  <dcterms:modified xsi:type="dcterms:W3CDTF">2023-09-07T08:23:00Z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529A1C4985604DF88F61C8A78E07FD75_13</vt:lpwstr>
  </property>
</Properties>
</file>