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55" w:rsidRPr="00A9313C" w:rsidRDefault="00F95D55" w:rsidP="00F95D55">
      <w:pPr>
        <w:rPr>
          <w:color w:val="000000" w:themeColor="text1"/>
        </w:rPr>
      </w:pPr>
      <w:r w:rsidRPr="00A9313C">
        <w:rPr>
          <w:rFonts w:hint="eastAsia"/>
          <w:color w:val="000000" w:themeColor="text1"/>
        </w:rPr>
        <w:t>附件</w:t>
      </w:r>
      <w:r w:rsidRPr="00A9313C">
        <w:rPr>
          <w:rFonts w:hint="eastAsia"/>
          <w:color w:val="000000" w:themeColor="text1"/>
        </w:rPr>
        <w:t>1</w:t>
      </w:r>
      <w:r w:rsidRPr="00A9313C">
        <w:rPr>
          <w:rFonts w:hint="eastAsia"/>
          <w:color w:val="000000" w:themeColor="text1"/>
        </w:rPr>
        <w:t>：</w:t>
      </w:r>
    </w:p>
    <w:p w:rsidR="00F95D55" w:rsidRPr="00A9313C" w:rsidRDefault="00F95D55" w:rsidP="00F95D55">
      <w:pPr>
        <w:jc w:val="center"/>
        <w:rPr>
          <w:b/>
          <w:color w:val="000000" w:themeColor="text1"/>
        </w:rPr>
      </w:pPr>
      <w:r w:rsidRPr="00A9313C">
        <w:rPr>
          <w:rFonts w:hint="eastAsia"/>
          <w:b/>
          <w:color w:val="000000" w:themeColor="text1"/>
        </w:rPr>
        <w:t>耗材一批技术参数</w:t>
      </w:r>
    </w:p>
    <w:p w:rsidR="00F95D55" w:rsidRPr="00A9313C" w:rsidRDefault="00F95D55" w:rsidP="00F95D55">
      <w:pPr>
        <w:jc w:val="left"/>
        <w:rPr>
          <w:b/>
          <w:color w:val="000000" w:themeColor="text1"/>
        </w:rPr>
      </w:pPr>
      <w:r w:rsidRPr="00A9313C">
        <w:rPr>
          <w:rFonts w:hint="eastAsia"/>
          <w:b/>
          <w:color w:val="000000" w:themeColor="text1"/>
        </w:rPr>
        <w:t>1</w:t>
      </w:r>
      <w:r w:rsidRPr="00A9313C">
        <w:rPr>
          <w:rFonts w:hint="eastAsia"/>
          <w:b/>
          <w:color w:val="000000" w:themeColor="text1"/>
        </w:rPr>
        <w:t>、外周血管用导</w:t>
      </w:r>
      <w:proofErr w:type="gramStart"/>
      <w:r w:rsidRPr="00A9313C">
        <w:rPr>
          <w:rFonts w:hint="eastAsia"/>
          <w:b/>
          <w:color w:val="000000" w:themeColor="text1"/>
        </w:rPr>
        <w:t>丝技术</w:t>
      </w:r>
      <w:proofErr w:type="gramEnd"/>
      <w:r w:rsidRPr="00A9313C">
        <w:rPr>
          <w:rFonts w:hint="eastAsia"/>
          <w:b/>
          <w:color w:val="000000" w:themeColor="text1"/>
        </w:rPr>
        <w:t>参数</w:t>
      </w:r>
    </w:p>
    <w:p w:rsidR="00F95D55" w:rsidRPr="00A9313C" w:rsidRDefault="00F95D55" w:rsidP="00F95D55">
      <w:pPr>
        <w:jc w:val="left"/>
        <w:rPr>
          <w:color w:val="000000" w:themeColor="text1"/>
        </w:rPr>
      </w:pPr>
      <w:r w:rsidRPr="00A9313C">
        <w:rPr>
          <w:rFonts w:hint="eastAsia"/>
          <w:color w:val="000000" w:themeColor="text1"/>
        </w:rPr>
        <w:t>①导丝长度：具备多型号范围≥</w:t>
      </w:r>
      <w:r w:rsidRPr="00A9313C">
        <w:rPr>
          <w:rFonts w:hint="eastAsia"/>
          <w:color w:val="000000" w:themeColor="text1"/>
        </w:rPr>
        <w:t>200</w:t>
      </w:r>
      <w:r w:rsidRPr="00A9313C">
        <w:rPr>
          <w:color w:val="000000" w:themeColor="text1"/>
        </w:rPr>
        <w:t>-260</w:t>
      </w:r>
      <w:r w:rsidRPr="00A9313C">
        <w:rPr>
          <w:rFonts w:hint="eastAsia"/>
          <w:color w:val="000000" w:themeColor="text1"/>
        </w:rPr>
        <w:t>cm</w:t>
      </w:r>
    </w:p>
    <w:p w:rsidR="00F95D55" w:rsidRPr="00A9313C" w:rsidRDefault="00F95D55" w:rsidP="00F95D55">
      <w:pPr>
        <w:jc w:val="left"/>
        <w:rPr>
          <w:color w:val="000000" w:themeColor="text1"/>
        </w:rPr>
      </w:pPr>
      <w:r w:rsidRPr="00A9313C">
        <w:rPr>
          <w:rFonts w:hint="eastAsia"/>
          <w:color w:val="000000" w:themeColor="text1"/>
        </w:rPr>
        <w:t>②导丝直径：满足</w:t>
      </w:r>
      <w:r w:rsidRPr="00A9313C">
        <w:rPr>
          <w:rFonts w:hint="eastAsia"/>
          <w:color w:val="000000" w:themeColor="text1"/>
        </w:rPr>
        <w:t>0</w:t>
      </w:r>
      <w:r w:rsidRPr="00A9313C">
        <w:rPr>
          <w:color w:val="000000" w:themeColor="text1"/>
        </w:rPr>
        <w:t>.035-0.038</w:t>
      </w:r>
      <w:r w:rsidRPr="00A9313C">
        <w:rPr>
          <w:rFonts w:hint="eastAsia"/>
          <w:color w:val="000000" w:themeColor="text1"/>
        </w:rPr>
        <w:t>英寸范围之间。</w:t>
      </w:r>
    </w:p>
    <w:p w:rsidR="00F95D55" w:rsidRPr="00A9313C" w:rsidRDefault="00F95D55" w:rsidP="00F95D55">
      <w:pPr>
        <w:jc w:val="left"/>
        <w:rPr>
          <w:color w:val="000000" w:themeColor="text1"/>
        </w:rPr>
      </w:pPr>
      <w:r w:rsidRPr="00A9313C">
        <w:rPr>
          <w:rFonts w:hint="eastAsia"/>
          <w:color w:val="000000" w:themeColor="text1"/>
        </w:rPr>
        <w:t>③导丝头端具备塑形能力且塑形段长度≥</w:t>
      </w:r>
      <w:r w:rsidRPr="00A9313C">
        <w:rPr>
          <w:rFonts w:hint="eastAsia"/>
          <w:color w:val="000000" w:themeColor="text1"/>
        </w:rPr>
        <w:t>3cm</w:t>
      </w:r>
    </w:p>
    <w:p w:rsidR="00F95D55" w:rsidRPr="00A9313C" w:rsidRDefault="00F95D55" w:rsidP="00F95D55">
      <w:pPr>
        <w:jc w:val="left"/>
        <w:rPr>
          <w:color w:val="000000" w:themeColor="text1"/>
        </w:rPr>
      </w:pPr>
      <w:r w:rsidRPr="00A9313C">
        <w:rPr>
          <w:rFonts w:hint="eastAsia"/>
          <w:color w:val="000000" w:themeColor="text1"/>
        </w:rPr>
        <w:t>④</w:t>
      </w:r>
      <w:proofErr w:type="gramStart"/>
      <w:r w:rsidRPr="00A9313C">
        <w:rPr>
          <w:rFonts w:hint="eastAsia"/>
          <w:color w:val="000000" w:themeColor="text1"/>
        </w:rPr>
        <w:t>导丝能提供</w:t>
      </w:r>
      <w:proofErr w:type="gramEnd"/>
      <w:r w:rsidRPr="00A9313C">
        <w:rPr>
          <w:rFonts w:hint="eastAsia"/>
          <w:color w:val="000000" w:themeColor="text1"/>
        </w:rPr>
        <w:t>强力支撑力度，以引导胸主动脉支架</w:t>
      </w:r>
      <w:r w:rsidRPr="00A9313C">
        <w:rPr>
          <w:rFonts w:hint="eastAsia"/>
          <w:color w:val="000000" w:themeColor="text1"/>
        </w:rPr>
        <w:t>/</w:t>
      </w:r>
      <w:r w:rsidRPr="00A9313C">
        <w:rPr>
          <w:rFonts w:hint="eastAsia"/>
          <w:color w:val="000000" w:themeColor="text1"/>
        </w:rPr>
        <w:t>腹主动脉支架系统等介入器械通过</w:t>
      </w:r>
    </w:p>
    <w:p w:rsidR="00F95D55" w:rsidRPr="00A9313C" w:rsidRDefault="00F95D55" w:rsidP="00F95D55">
      <w:pPr>
        <w:jc w:val="left"/>
        <w:rPr>
          <w:color w:val="000000" w:themeColor="text1"/>
        </w:rPr>
      </w:pPr>
    </w:p>
    <w:p w:rsidR="00F95D55" w:rsidRPr="00A9313C" w:rsidRDefault="00F95D55" w:rsidP="00F95D55">
      <w:pPr>
        <w:rPr>
          <w:b/>
          <w:color w:val="000000" w:themeColor="text1"/>
        </w:rPr>
      </w:pPr>
      <w:r w:rsidRPr="00A9313C">
        <w:rPr>
          <w:rFonts w:hint="eastAsia"/>
          <w:b/>
          <w:color w:val="000000" w:themeColor="text1"/>
        </w:rPr>
        <w:t>2.</w:t>
      </w:r>
      <w:r w:rsidRPr="00A9313C">
        <w:rPr>
          <w:rFonts w:hint="eastAsia"/>
          <w:b/>
          <w:color w:val="000000" w:themeColor="text1"/>
        </w:rPr>
        <w:t>神经导</w:t>
      </w:r>
      <w:proofErr w:type="gramStart"/>
      <w:r w:rsidRPr="00A9313C">
        <w:rPr>
          <w:rFonts w:hint="eastAsia"/>
          <w:b/>
          <w:color w:val="000000" w:themeColor="text1"/>
        </w:rPr>
        <w:t>丝技术</w:t>
      </w:r>
      <w:proofErr w:type="gramEnd"/>
      <w:r w:rsidRPr="00A9313C">
        <w:rPr>
          <w:rFonts w:hint="eastAsia"/>
          <w:b/>
          <w:color w:val="000000" w:themeColor="text1"/>
        </w:rPr>
        <w:t>参数</w:t>
      </w:r>
    </w:p>
    <w:p w:rsidR="00F95D55" w:rsidRPr="00A9313C" w:rsidRDefault="00F95D55" w:rsidP="00F95D55">
      <w:pPr>
        <w:jc w:val="left"/>
        <w:rPr>
          <w:color w:val="000000" w:themeColor="text1"/>
        </w:rPr>
      </w:pPr>
      <w:r w:rsidRPr="00A9313C">
        <w:rPr>
          <w:rFonts w:hint="eastAsia"/>
          <w:color w:val="000000" w:themeColor="text1"/>
        </w:rPr>
        <w:t>①一次性使用</w:t>
      </w:r>
    </w:p>
    <w:p w:rsidR="00F95D55" w:rsidRPr="00A9313C" w:rsidRDefault="00F95D55" w:rsidP="00F95D55">
      <w:pPr>
        <w:jc w:val="left"/>
        <w:rPr>
          <w:color w:val="000000" w:themeColor="text1"/>
        </w:rPr>
      </w:pPr>
      <w:r w:rsidRPr="00A9313C">
        <w:rPr>
          <w:rFonts w:hint="eastAsia"/>
          <w:color w:val="000000" w:themeColor="text1"/>
        </w:rPr>
        <w:t>②用于在神经血管系统内有选择性地导入和放置导管和其它介入器</w:t>
      </w:r>
    </w:p>
    <w:p w:rsidR="00F95D55" w:rsidRPr="00A9313C" w:rsidRDefault="00F95D55" w:rsidP="00F95D55">
      <w:pPr>
        <w:jc w:val="left"/>
        <w:rPr>
          <w:color w:val="000000" w:themeColor="text1"/>
        </w:rPr>
      </w:pPr>
      <w:proofErr w:type="gramStart"/>
      <w:r w:rsidRPr="00A9313C">
        <w:rPr>
          <w:rFonts w:hint="eastAsia"/>
          <w:color w:val="000000" w:themeColor="text1"/>
        </w:rPr>
        <w:t>械</w:t>
      </w:r>
      <w:proofErr w:type="gramEnd"/>
    </w:p>
    <w:p w:rsidR="00F95D55" w:rsidRPr="00A9313C" w:rsidRDefault="00F95D55" w:rsidP="00F95D55">
      <w:pPr>
        <w:jc w:val="left"/>
        <w:rPr>
          <w:color w:val="000000" w:themeColor="text1"/>
        </w:rPr>
      </w:pPr>
      <w:r w:rsidRPr="00A9313C">
        <w:rPr>
          <w:rFonts w:hint="eastAsia"/>
          <w:color w:val="000000" w:themeColor="text1"/>
        </w:rPr>
        <w:t>③产品包括导丝、扭控器和导入器。导丝为可操控型，由芯丝、绕丝、可塑性远端组成；芯丝的材料为</w:t>
      </w:r>
      <w:r w:rsidRPr="00A9313C">
        <w:rPr>
          <w:rFonts w:hint="eastAsia"/>
          <w:color w:val="000000" w:themeColor="text1"/>
        </w:rPr>
        <w:t xml:space="preserve">304 </w:t>
      </w:r>
      <w:r w:rsidRPr="00A9313C">
        <w:rPr>
          <w:rFonts w:hint="eastAsia"/>
          <w:color w:val="000000" w:themeColor="text1"/>
        </w:rPr>
        <w:t>不锈钢，绕丝的材料为白金</w:t>
      </w:r>
      <w:r w:rsidRPr="00A9313C">
        <w:rPr>
          <w:rFonts w:hint="eastAsia"/>
          <w:color w:val="000000" w:themeColor="text1"/>
        </w:rPr>
        <w:t>/</w:t>
      </w:r>
      <w:r w:rsidRPr="00A9313C">
        <w:rPr>
          <w:rFonts w:hint="eastAsia"/>
          <w:color w:val="000000" w:themeColor="text1"/>
        </w:rPr>
        <w:t>钨，可塑性远端材料为镍钛合金；导丝近端涂有</w:t>
      </w:r>
      <w:r w:rsidRPr="00A9313C">
        <w:rPr>
          <w:rFonts w:hint="eastAsia"/>
          <w:color w:val="000000" w:themeColor="text1"/>
        </w:rPr>
        <w:t>PTFE</w:t>
      </w:r>
      <w:r w:rsidRPr="00A9313C">
        <w:rPr>
          <w:rFonts w:hint="eastAsia"/>
          <w:color w:val="000000" w:themeColor="text1"/>
        </w:rPr>
        <w:t>涂层，远端涂有亲水涂层；导丝头端的远端部分具有不透</w:t>
      </w:r>
      <w:r w:rsidRPr="00A9313C">
        <w:rPr>
          <w:rFonts w:hint="eastAsia"/>
          <w:color w:val="000000" w:themeColor="text1"/>
        </w:rPr>
        <w:t>X</w:t>
      </w:r>
      <w:r w:rsidRPr="00A9313C">
        <w:rPr>
          <w:rFonts w:hint="eastAsia"/>
          <w:color w:val="000000" w:themeColor="text1"/>
        </w:rPr>
        <w:t>射线性</w:t>
      </w:r>
    </w:p>
    <w:p w:rsidR="00F95D55" w:rsidRPr="00A9313C" w:rsidRDefault="00F95D55" w:rsidP="00F95D55">
      <w:pPr>
        <w:jc w:val="left"/>
        <w:rPr>
          <w:color w:val="000000" w:themeColor="text1"/>
        </w:rPr>
      </w:pPr>
    </w:p>
    <w:p w:rsidR="00F95D55" w:rsidRPr="00A9313C" w:rsidRDefault="00F95D55" w:rsidP="00F95D55">
      <w:pPr>
        <w:rPr>
          <w:b/>
          <w:color w:val="000000" w:themeColor="text1"/>
        </w:rPr>
      </w:pPr>
      <w:r w:rsidRPr="00A9313C">
        <w:rPr>
          <w:rFonts w:hint="eastAsia"/>
          <w:b/>
          <w:color w:val="000000" w:themeColor="text1"/>
        </w:rPr>
        <w:t>3.</w:t>
      </w:r>
      <w:r w:rsidRPr="00A9313C">
        <w:rPr>
          <w:rFonts w:hint="eastAsia"/>
          <w:b/>
          <w:color w:val="000000" w:themeColor="text1"/>
        </w:rPr>
        <w:t>神经血管导</w:t>
      </w:r>
      <w:proofErr w:type="gramStart"/>
      <w:r w:rsidRPr="00A9313C">
        <w:rPr>
          <w:rFonts w:hint="eastAsia"/>
          <w:b/>
          <w:color w:val="000000" w:themeColor="text1"/>
        </w:rPr>
        <w:t>丝技术</w:t>
      </w:r>
      <w:proofErr w:type="gramEnd"/>
      <w:r w:rsidRPr="00A9313C">
        <w:rPr>
          <w:rFonts w:hint="eastAsia"/>
          <w:b/>
          <w:color w:val="000000" w:themeColor="text1"/>
        </w:rPr>
        <w:t>参数</w:t>
      </w:r>
    </w:p>
    <w:p w:rsidR="00F95D55" w:rsidRPr="00A9313C" w:rsidRDefault="00F95D55" w:rsidP="00F95D55">
      <w:pPr>
        <w:rPr>
          <w:color w:val="000000" w:themeColor="text1"/>
        </w:rPr>
      </w:pPr>
      <w:r w:rsidRPr="00A9313C">
        <w:rPr>
          <w:rFonts w:hint="eastAsia"/>
          <w:color w:val="000000" w:themeColor="text1"/>
        </w:rPr>
        <w:t>1</w:t>
      </w:r>
      <w:r w:rsidRPr="00A9313C">
        <w:rPr>
          <w:rFonts w:hint="eastAsia"/>
          <w:color w:val="000000" w:themeColor="text1"/>
        </w:rPr>
        <w:t>，通体不锈钢设计，可导电</w:t>
      </w:r>
    </w:p>
    <w:p w:rsidR="00F95D55" w:rsidRPr="00A9313C" w:rsidRDefault="00F95D55" w:rsidP="00F95D55">
      <w:pPr>
        <w:rPr>
          <w:color w:val="000000" w:themeColor="text1"/>
        </w:rPr>
      </w:pPr>
      <w:r w:rsidRPr="00A9313C">
        <w:rPr>
          <w:rFonts w:hint="eastAsia"/>
          <w:color w:val="000000" w:themeColor="text1"/>
        </w:rPr>
        <w:t>2</w:t>
      </w:r>
      <w:r w:rsidRPr="00A9313C">
        <w:rPr>
          <w:rFonts w:hint="eastAsia"/>
          <w:color w:val="000000" w:themeColor="text1"/>
        </w:rPr>
        <w:t>，亲水涂层长度≥</w:t>
      </w:r>
      <w:r w:rsidRPr="00A9313C">
        <w:rPr>
          <w:rFonts w:hint="eastAsia"/>
          <w:color w:val="000000" w:themeColor="text1"/>
        </w:rPr>
        <w:t>170cm,</w:t>
      </w:r>
      <w:r w:rsidRPr="00A9313C">
        <w:rPr>
          <w:rFonts w:hint="eastAsia"/>
          <w:color w:val="000000" w:themeColor="text1"/>
        </w:rPr>
        <w:t>工作长度</w:t>
      </w:r>
      <w:r w:rsidRPr="00A9313C">
        <w:rPr>
          <w:rFonts w:hint="eastAsia"/>
          <w:color w:val="000000" w:themeColor="text1"/>
        </w:rPr>
        <w:t>200cm</w:t>
      </w:r>
      <w:r w:rsidRPr="00A9313C">
        <w:rPr>
          <w:rFonts w:hint="eastAsia"/>
          <w:color w:val="000000" w:themeColor="text1"/>
        </w:rPr>
        <w:t>至</w:t>
      </w:r>
      <w:r w:rsidRPr="00A9313C">
        <w:rPr>
          <w:rFonts w:hint="eastAsia"/>
          <w:color w:val="000000" w:themeColor="text1"/>
        </w:rPr>
        <w:t>300cm,</w:t>
      </w:r>
      <w:r w:rsidRPr="00A9313C">
        <w:rPr>
          <w:rFonts w:hint="eastAsia"/>
          <w:color w:val="000000" w:themeColor="text1"/>
        </w:rPr>
        <w:t>显影圈长度≥</w:t>
      </w:r>
      <w:r w:rsidRPr="00A9313C">
        <w:rPr>
          <w:rFonts w:hint="eastAsia"/>
          <w:color w:val="000000" w:themeColor="text1"/>
        </w:rPr>
        <w:t xml:space="preserve">3cm </w:t>
      </w:r>
    </w:p>
    <w:p w:rsidR="00F95D55" w:rsidRPr="00A9313C" w:rsidRDefault="00F95D55" w:rsidP="00F95D55">
      <w:pPr>
        <w:rPr>
          <w:color w:val="000000" w:themeColor="text1"/>
        </w:rPr>
      </w:pPr>
      <w:r w:rsidRPr="00A9313C">
        <w:rPr>
          <w:rFonts w:hint="eastAsia"/>
          <w:color w:val="000000" w:themeColor="text1"/>
        </w:rPr>
        <w:t>3</w:t>
      </w:r>
      <w:r w:rsidRPr="00A9313C">
        <w:rPr>
          <w:rFonts w:hint="eastAsia"/>
          <w:color w:val="000000" w:themeColor="text1"/>
        </w:rPr>
        <w:t>、含有</w:t>
      </w:r>
      <w:r w:rsidRPr="00A9313C">
        <w:rPr>
          <w:rFonts w:hint="eastAsia"/>
          <w:color w:val="000000" w:themeColor="text1"/>
        </w:rPr>
        <w:t>0.014</w:t>
      </w:r>
      <w:r w:rsidRPr="00A9313C">
        <w:rPr>
          <w:rFonts w:hint="eastAsia"/>
          <w:color w:val="000000" w:themeColor="text1"/>
        </w:rPr>
        <w:t>英寸、</w:t>
      </w:r>
      <w:r w:rsidRPr="00A9313C">
        <w:rPr>
          <w:rFonts w:hint="eastAsia"/>
          <w:color w:val="000000" w:themeColor="text1"/>
        </w:rPr>
        <w:t>0.010</w:t>
      </w:r>
      <w:r w:rsidRPr="00A9313C">
        <w:rPr>
          <w:rFonts w:hint="eastAsia"/>
          <w:color w:val="000000" w:themeColor="text1"/>
        </w:rPr>
        <w:t>英寸等多个规格。</w:t>
      </w:r>
    </w:p>
    <w:p w:rsidR="00F95D55" w:rsidRPr="00A9313C" w:rsidRDefault="00F95D55" w:rsidP="00F95D55">
      <w:pPr>
        <w:jc w:val="center"/>
        <w:rPr>
          <w:color w:val="000000" w:themeColor="text1"/>
        </w:rPr>
      </w:pPr>
    </w:p>
    <w:p w:rsidR="00F95D55" w:rsidRPr="00A9313C" w:rsidRDefault="00F95D55" w:rsidP="00F95D55">
      <w:pPr>
        <w:jc w:val="left"/>
        <w:rPr>
          <w:b/>
          <w:color w:val="000000" w:themeColor="text1"/>
        </w:rPr>
      </w:pPr>
      <w:r w:rsidRPr="00A9313C">
        <w:rPr>
          <w:rFonts w:hint="eastAsia"/>
          <w:b/>
          <w:color w:val="000000" w:themeColor="text1"/>
        </w:rPr>
        <w:t>4.</w:t>
      </w:r>
      <w:r w:rsidRPr="00A9313C">
        <w:rPr>
          <w:rFonts w:hint="eastAsia"/>
          <w:b/>
          <w:color w:val="000000" w:themeColor="text1"/>
        </w:rPr>
        <w:t>导</w:t>
      </w:r>
      <w:proofErr w:type="gramStart"/>
      <w:r w:rsidRPr="00A9313C">
        <w:rPr>
          <w:rFonts w:hint="eastAsia"/>
          <w:b/>
          <w:color w:val="000000" w:themeColor="text1"/>
        </w:rPr>
        <w:t>丝技术</w:t>
      </w:r>
      <w:proofErr w:type="gramEnd"/>
      <w:r w:rsidRPr="00A9313C">
        <w:rPr>
          <w:rFonts w:hint="eastAsia"/>
          <w:b/>
          <w:color w:val="000000" w:themeColor="text1"/>
        </w:rPr>
        <w:t>参数</w:t>
      </w:r>
    </w:p>
    <w:p w:rsidR="00F95D55" w:rsidRPr="00A9313C" w:rsidRDefault="00F95D55" w:rsidP="00F95D55">
      <w:pPr>
        <w:jc w:val="left"/>
        <w:rPr>
          <w:color w:val="000000" w:themeColor="text1"/>
        </w:rPr>
      </w:pPr>
      <w:r w:rsidRPr="00A9313C">
        <w:rPr>
          <w:rFonts w:hint="eastAsia"/>
          <w:color w:val="000000" w:themeColor="text1"/>
        </w:rPr>
        <w:t>规格</w:t>
      </w:r>
      <w:r w:rsidRPr="00A9313C">
        <w:rPr>
          <w:rFonts w:hint="eastAsia"/>
          <w:color w:val="000000" w:themeColor="text1"/>
        </w:rPr>
        <w:t>1</w:t>
      </w:r>
    </w:p>
    <w:p w:rsidR="00F95D55" w:rsidRPr="00A9313C" w:rsidRDefault="00F95D55" w:rsidP="00F95D55">
      <w:pPr>
        <w:jc w:val="left"/>
        <w:rPr>
          <w:color w:val="000000" w:themeColor="text1"/>
        </w:rPr>
      </w:pPr>
      <w:r w:rsidRPr="00A9313C">
        <w:rPr>
          <w:rFonts w:hint="eastAsia"/>
          <w:color w:val="000000" w:themeColor="text1"/>
        </w:rPr>
        <w:t>一、技术参数</w:t>
      </w:r>
    </w:p>
    <w:p w:rsidR="00F95D55" w:rsidRPr="00A9313C" w:rsidRDefault="00F95D55" w:rsidP="00F95D55">
      <w:pPr>
        <w:jc w:val="left"/>
        <w:rPr>
          <w:color w:val="000000" w:themeColor="text1"/>
        </w:rPr>
      </w:pPr>
      <w:r w:rsidRPr="00A9313C">
        <w:rPr>
          <w:rFonts w:hint="eastAsia"/>
          <w:color w:val="000000" w:themeColor="text1"/>
        </w:rPr>
        <w:t>①导丝由芯丝、绕丝组成，且头端具备有可塑形段。</w:t>
      </w:r>
    </w:p>
    <w:p w:rsidR="00F95D55" w:rsidRPr="00A9313C" w:rsidRDefault="00F95D55" w:rsidP="00F95D55">
      <w:pPr>
        <w:jc w:val="left"/>
        <w:rPr>
          <w:color w:val="000000" w:themeColor="text1"/>
        </w:rPr>
      </w:pPr>
      <w:r w:rsidRPr="00A9313C">
        <w:rPr>
          <w:rFonts w:hint="eastAsia"/>
          <w:color w:val="000000" w:themeColor="text1"/>
        </w:rPr>
        <w:t>②塑形段长度：≥</w:t>
      </w:r>
      <w:r w:rsidRPr="00A9313C">
        <w:rPr>
          <w:rFonts w:hint="eastAsia"/>
          <w:color w:val="000000" w:themeColor="text1"/>
        </w:rPr>
        <w:t>40mm</w:t>
      </w:r>
      <w:r w:rsidRPr="00A9313C">
        <w:rPr>
          <w:rFonts w:hint="eastAsia"/>
          <w:color w:val="000000" w:themeColor="text1"/>
        </w:rPr>
        <w:t>。</w:t>
      </w:r>
    </w:p>
    <w:p w:rsidR="00F95D55" w:rsidRPr="00A9313C" w:rsidRDefault="00F95D55" w:rsidP="00F95D55">
      <w:pPr>
        <w:jc w:val="left"/>
        <w:rPr>
          <w:color w:val="000000" w:themeColor="text1"/>
        </w:rPr>
      </w:pPr>
      <w:r w:rsidRPr="00A9313C">
        <w:rPr>
          <w:rFonts w:hint="eastAsia"/>
          <w:color w:val="000000" w:themeColor="text1"/>
        </w:rPr>
        <w:t>③导丝直径：</w:t>
      </w:r>
      <w:r w:rsidRPr="00A9313C">
        <w:rPr>
          <w:rFonts w:hint="eastAsia"/>
          <w:color w:val="000000" w:themeColor="text1"/>
        </w:rPr>
        <w:t>0.035</w:t>
      </w:r>
      <w:r w:rsidRPr="00A9313C">
        <w:rPr>
          <w:rFonts w:hint="eastAsia"/>
          <w:color w:val="000000" w:themeColor="text1"/>
        </w:rPr>
        <w:t>英寸</w:t>
      </w:r>
      <w:r w:rsidRPr="00A9313C">
        <w:rPr>
          <w:rFonts w:hint="eastAsia"/>
          <w:color w:val="000000" w:themeColor="text1"/>
        </w:rPr>
        <w:t>-0.038</w:t>
      </w:r>
      <w:r w:rsidRPr="00A9313C">
        <w:rPr>
          <w:rFonts w:hint="eastAsia"/>
          <w:color w:val="000000" w:themeColor="text1"/>
        </w:rPr>
        <w:t>英寸。</w:t>
      </w:r>
    </w:p>
    <w:p w:rsidR="00F95D55" w:rsidRPr="00A9313C" w:rsidRDefault="00F95D55" w:rsidP="00F95D55">
      <w:pPr>
        <w:rPr>
          <w:color w:val="000000" w:themeColor="text1"/>
        </w:rPr>
      </w:pPr>
      <w:r w:rsidRPr="00A9313C">
        <w:rPr>
          <w:rFonts w:hint="eastAsia"/>
          <w:color w:val="000000" w:themeColor="text1"/>
        </w:rPr>
        <w:t>④导丝长度：＞</w:t>
      </w:r>
      <w:r w:rsidRPr="00A9313C">
        <w:rPr>
          <w:rFonts w:hint="eastAsia"/>
          <w:color w:val="000000" w:themeColor="text1"/>
        </w:rPr>
        <w:t>250cm</w:t>
      </w:r>
      <w:r w:rsidRPr="00A9313C">
        <w:rPr>
          <w:rFonts w:hint="eastAsia"/>
          <w:color w:val="000000" w:themeColor="text1"/>
        </w:rPr>
        <w:t>。</w:t>
      </w:r>
    </w:p>
    <w:p w:rsidR="00F95D55" w:rsidRPr="00A9313C" w:rsidRDefault="00F95D55" w:rsidP="00F95D55">
      <w:pPr>
        <w:rPr>
          <w:color w:val="000000" w:themeColor="text1"/>
        </w:rPr>
      </w:pPr>
      <w:r w:rsidRPr="00A9313C">
        <w:rPr>
          <w:rFonts w:hint="eastAsia"/>
          <w:color w:val="000000" w:themeColor="text1"/>
        </w:rPr>
        <w:t>规格</w:t>
      </w:r>
      <w:r w:rsidRPr="00A9313C">
        <w:rPr>
          <w:rFonts w:hint="eastAsia"/>
          <w:color w:val="000000" w:themeColor="text1"/>
        </w:rPr>
        <w:t>2</w:t>
      </w:r>
    </w:p>
    <w:p w:rsidR="00F95D55" w:rsidRPr="00A9313C" w:rsidRDefault="00F95D55" w:rsidP="00F95D55">
      <w:pPr>
        <w:rPr>
          <w:color w:val="000000" w:themeColor="text1"/>
        </w:rPr>
      </w:pPr>
      <w:r w:rsidRPr="00A9313C">
        <w:rPr>
          <w:rFonts w:ascii="宋体" w:eastAsia="宋体" w:hAnsi="宋体" w:cs="宋体"/>
          <w:color w:val="000000" w:themeColor="text1"/>
          <w:kern w:val="0"/>
          <w:sz w:val="24"/>
          <w:szCs w:val="24"/>
        </w:rPr>
        <w:t>用于卵圆孔封堵术及无导线起搏器植入术</w:t>
      </w:r>
    </w:p>
    <w:p w:rsidR="00F95D55" w:rsidRPr="00A9313C" w:rsidRDefault="00F95D55" w:rsidP="00F95D55">
      <w:pPr>
        <w:rPr>
          <w:color w:val="000000" w:themeColor="text1"/>
        </w:rPr>
      </w:pPr>
    </w:p>
    <w:p w:rsidR="00F95D55" w:rsidRPr="00A9313C" w:rsidRDefault="00F95D55" w:rsidP="00F95D55">
      <w:pPr>
        <w:tabs>
          <w:tab w:val="left" w:pos="5268"/>
        </w:tabs>
        <w:jc w:val="left"/>
        <w:rPr>
          <w:b/>
          <w:color w:val="000000" w:themeColor="text1"/>
        </w:rPr>
      </w:pPr>
      <w:r w:rsidRPr="00A9313C">
        <w:rPr>
          <w:rFonts w:hint="eastAsia"/>
          <w:b/>
          <w:color w:val="000000" w:themeColor="text1"/>
        </w:rPr>
        <w:t>5.</w:t>
      </w:r>
      <w:r w:rsidRPr="00A9313C">
        <w:rPr>
          <w:rFonts w:hint="eastAsia"/>
          <w:b/>
          <w:color w:val="000000" w:themeColor="text1"/>
        </w:rPr>
        <w:t>导引导</w:t>
      </w:r>
      <w:proofErr w:type="gramStart"/>
      <w:r w:rsidRPr="00A9313C">
        <w:rPr>
          <w:rFonts w:hint="eastAsia"/>
          <w:b/>
          <w:color w:val="000000" w:themeColor="text1"/>
        </w:rPr>
        <w:t>丝技术</w:t>
      </w:r>
      <w:proofErr w:type="gramEnd"/>
      <w:r w:rsidRPr="00A9313C">
        <w:rPr>
          <w:rFonts w:hint="eastAsia"/>
          <w:b/>
          <w:color w:val="000000" w:themeColor="text1"/>
        </w:rPr>
        <w:t>参数</w:t>
      </w:r>
    </w:p>
    <w:p w:rsidR="00F95D55" w:rsidRPr="00A9313C" w:rsidRDefault="00F95D55" w:rsidP="00F95D55">
      <w:pPr>
        <w:tabs>
          <w:tab w:val="left" w:pos="5268"/>
        </w:tabs>
        <w:jc w:val="left"/>
        <w:rPr>
          <w:color w:val="000000" w:themeColor="text1"/>
        </w:rPr>
      </w:pPr>
      <w:r w:rsidRPr="00A9313C">
        <w:rPr>
          <w:rFonts w:hint="eastAsia"/>
          <w:color w:val="000000" w:themeColor="text1"/>
        </w:rPr>
        <w:t>规格</w:t>
      </w:r>
      <w:r w:rsidRPr="00A9313C">
        <w:rPr>
          <w:rFonts w:hint="eastAsia"/>
          <w:color w:val="000000" w:themeColor="text1"/>
        </w:rPr>
        <w:t>1</w:t>
      </w:r>
    </w:p>
    <w:p w:rsidR="00F95D55" w:rsidRPr="00A9313C" w:rsidRDefault="00F95D55" w:rsidP="00F95D55">
      <w:pPr>
        <w:jc w:val="left"/>
        <w:rPr>
          <w:color w:val="000000" w:themeColor="text1"/>
        </w:rPr>
      </w:pPr>
      <w:r w:rsidRPr="00A9313C">
        <w:rPr>
          <w:rFonts w:hint="eastAsia"/>
          <w:color w:val="000000" w:themeColor="text1"/>
        </w:rPr>
        <w:t>①导丝由芯丝、绕丝组成，头端具备有柔软无创段。</w:t>
      </w:r>
    </w:p>
    <w:p w:rsidR="00F95D55" w:rsidRPr="00A9313C" w:rsidRDefault="00F95D55" w:rsidP="00F95D55">
      <w:pPr>
        <w:jc w:val="left"/>
        <w:rPr>
          <w:color w:val="000000" w:themeColor="text1"/>
        </w:rPr>
      </w:pPr>
      <w:r w:rsidRPr="00A9313C">
        <w:rPr>
          <w:rFonts w:hint="eastAsia"/>
          <w:color w:val="000000" w:themeColor="text1"/>
        </w:rPr>
        <w:t>②柔软</w:t>
      </w:r>
      <w:proofErr w:type="gramStart"/>
      <w:r w:rsidRPr="00A9313C">
        <w:rPr>
          <w:rFonts w:hint="eastAsia"/>
          <w:color w:val="000000" w:themeColor="text1"/>
        </w:rPr>
        <w:t>无创段长度</w:t>
      </w:r>
      <w:proofErr w:type="gramEnd"/>
      <w:r w:rsidRPr="00A9313C">
        <w:rPr>
          <w:rFonts w:hint="eastAsia"/>
          <w:color w:val="000000" w:themeColor="text1"/>
        </w:rPr>
        <w:t>：</w:t>
      </w:r>
      <w:r w:rsidRPr="00A9313C">
        <w:rPr>
          <w:rFonts w:hint="eastAsia"/>
          <w:color w:val="000000" w:themeColor="text1"/>
        </w:rPr>
        <w:t>50mm-100mm</w:t>
      </w:r>
      <w:r w:rsidRPr="00A9313C">
        <w:rPr>
          <w:rFonts w:hint="eastAsia"/>
          <w:color w:val="000000" w:themeColor="text1"/>
        </w:rPr>
        <w:t>。</w:t>
      </w:r>
    </w:p>
    <w:p w:rsidR="00F95D55" w:rsidRPr="00A9313C" w:rsidRDefault="00F95D55" w:rsidP="00F95D55">
      <w:pPr>
        <w:jc w:val="left"/>
        <w:rPr>
          <w:color w:val="000000" w:themeColor="text1"/>
        </w:rPr>
      </w:pPr>
      <w:r w:rsidRPr="00A9313C">
        <w:rPr>
          <w:rFonts w:hint="eastAsia"/>
          <w:color w:val="000000" w:themeColor="text1"/>
        </w:rPr>
        <w:t>③导丝直径：</w:t>
      </w:r>
      <w:r w:rsidRPr="00A9313C">
        <w:rPr>
          <w:rFonts w:hint="eastAsia"/>
          <w:color w:val="000000" w:themeColor="text1"/>
        </w:rPr>
        <w:t>0.035</w:t>
      </w:r>
      <w:r w:rsidRPr="00A9313C">
        <w:rPr>
          <w:rFonts w:hint="eastAsia"/>
          <w:color w:val="000000" w:themeColor="text1"/>
        </w:rPr>
        <w:t>英寸。</w:t>
      </w:r>
    </w:p>
    <w:p w:rsidR="00F95D55" w:rsidRPr="00A9313C" w:rsidRDefault="00F95D55" w:rsidP="00F95D55">
      <w:pPr>
        <w:jc w:val="left"/>
        <w:rPr>
          <w:color w:val="000000" w:themeColor="text1"/>
        </w:rPr>
      </w:pPr>
      <w:r w:rsidRPr="00A9313C">
        <w:rPr>
          <w:rFonts w:hint="eastAsia"/>
          <w:color w:val="000000" w:themeColor="text1"/>
        </w:rPr>
        <w:t>④导丝长度：≥</w:t>
      </w:r>
      <w:r w:rsidRPr="00A9313C">
        <w:rPr>
          <w:color w:val="000000" w:themeColor="text1"/>
        </w:rPr>
        <w:t>26</w:t>
      </w:r>
      <w:r w:rsidRPr="00A9313C">
        <w:rPr>
          <w:rFonts w:hint="eastAsia"/>
          <w:color w:val="000000" w:themeColor="text1"/>
        </w:rPr>
        <w:t>0cm</w:t>
      </w:r>
      <w:r w:rsidRPr="00A9313C">
        <w:rPr>
          <w:rFonts w:hint="eastAsia"/>
          <w:color w:val="000000" w:themeColor="text1"/>
        </w:rPr>
        <w:t>。</w:t>
      </w:r>
    </w:p>
    <w:p w:rsidR="00F95D55" w:rsidRPr="00A9313C" w:rsidRDefault="00F95D55" w:rsidP="00F95D55">
      <w:pPr>
        <w:jc w:val="left"/>
        <w:rPr>
          <w:color w:val="000000" w:themeColor="text1"/>
        </w:rPr>
      </w:pPr>
      <w:r w:rsidRPr="00A9313C">
        <w:rPr>
          <w:rFonts w:hint="eastAsia"/>
          <w:color w:val="000000" w:themeColor="text1"/>
        </w:rPr>
        <w:t>规格</w:t>
      </w:r>
      <w:r w:rsidRPr="00A9313C">
        <w:rPr>
          <w:rFonts w:hint="eastAsia"/>
          <w:color w:val="000000" w:themeColor="text1"/>
        </w:rPr>
        <w:t>2</w:t>
      </w:r>
    </w:p>
    <w:p w:rsidR="00F95D55" w:rsidRPr="00A9313C" w:rsidRDefault="00F95D55" w:rsidP="00F95D55">
      <w:pPr>
        <w:spacing w:line="360" w:lineRule="auto"/>
        <w:rPr>
          <w:color w:val="000000" w:themeColor="text1"/>
        </w:rPr>
      </w:pPr>
      <w:r w:rsidRPr="00A9313C">
        <w:rPr>
          <w:rFonts w:hint="eastAsia"/>
          <w:color w:val="000000" w:themeColor="text1"/>
        </w:rPr>
        <w:t>用于导引旋磨头</w:t>
      </w:r>
    </w:p>
    <w:p w:rsidR="00F95D55" w:rsidRPr="00A9313C" w:rsidRDefault="00F95D55" w:rsidP="00F95D55">
      <w:pPr>
        <w:spacing w:line="360" w:lineRule="auto"/>
        <w:rPr>
          <w:color w:val="000000" w:themeColor="text1"/>
        </w:rPr>
      </w:pPr>
      <w:r w:rsidRPr="00A9313C">
        <w:rPr>
          <w:rFonts w:hint="eastAsia"/>
          <w:color w:val="000000" w:themeColor="text1"/>
        </w:rPr>
        <w:t>①导丝长度≥</w:t>
      </w:r>
      <w:r w:rsidRPr="00A9313C">
        <w:rPr>
          <w:rFonts w:hint="eastAsia"/>
          <w:color w:val="000000" w:themeColor="text1"/>
        </w:rPr>
        <w:t>330cm</w:t>
      </w:r>
    </w:p>
    <w:p w:rsidR="00F95D55" w:rsidRPr="00A9313C" w:rsidRDefault="00F95D55" w:rsidP="00F95D55">
      <w:pPr>
        <w:spacing w:line="360" w:lineRule="auto"/>
        <w:rPr>
          <w:color w:val="000000" w:themeColor="text1"/>
        </w:rPr>
      </w:pPr>
      <w:r w:rsidRPr="00A9313C">
        <w:rPr>
          <w:rFonts w:hint="eastAsia"/>
          <w:color w:val="000000" w:themeColor="text1"/>
        </w:rPr>
        <w:t>②柔软的头端直径≥</w:t>
      </w:r>
      <w:r w:rsidRPr="00A9313C">
        <w:rPr>
          <w:rFonts w:hint="eastAsia"/>
          <w:color w:val="000000" w:themeColor="text1"/>
        </w:rPr>
        <w:t>0.014in,</w:t>
      </w:r>
      <w:r w:rsidRPr="00A9313C">
        <w:rPr>
          <w:rFonts w:hint="eastAsia"/>
          <w:color w:val="000000" w:themeColor="text1"/>
        </w:rPr>
        <w:t>导丝体部直径≥</w:t>
      </w:r>
      <w:r w:rsidRPr="00A9313C">
        <w:rPr>
          <w:rFonts w:hint="eastAsia"/>
          <w:color w:val="000000" w:themeColor="text1"/>
        </w:rPr>
        <w:t>0.009in</w:t>
      </w:r>
    </w:p>
    <w:p w:rsidR="00F95D55" w:rsidRPr="00A9313C" w:rsidRDefault="00F95D55" w:rsidP="00F95D55">
      <w:pPr>
        <w:spacing w:line="360" w:lineRule="auto"/>
        <w:rPr>
          <w:color w:val="000000" w:themeColor="text1"/>
        </w:rPr>
      </w:pPr>
      <w:r w:rsidRPr="00A9313C">
        <w:rPr>
          <w:rFonts w:hint="eastAsia"/>
          <w:color w:val="000000" w:themeColor="text1"/>
        </w:rPr>
        <w:t>③导引导丝涂覆十四烷酸润滑剂</w:t>
      </w:r>
    </w:p>
    <w:p w:rsidR="00F95D55" w:rsidRPr="00A9313C" w:rsidRDefault="00F95D55" w:rsidP="00F95D55">
      <w:pPr>
        <w:spacing w:line="360" w:lineRule="auto"/>
        <w:rPr>
          <w:color w:val="000000" w:themeColor="text1"/>
        </w:rPr>
      </w:pPr>
    </w:p>
    <w:p w:rsidR="00F95D55" w:rsidRPr="00A9313C" w:rsidRDefault="00F95D55" w:rsidP="00F95D55">
      <w:pPr>
        <w:rPr>
          <w:rFonts w:ascii="宋体" w:hAnsi="宋体" w:cs="宋体"/>
          <w:b/>
          <w:color w:val="000000" w:themeColor="text1"/>
          <w:sz w:val="24"/>
        </w:rPr>
      </w:pPr>
      <w:r w:rsidRPr="00A9313C">
        <w:rPr>
          <w:rFonts w:ascii="宋体" w:eastAsia="宋体" w:hAnsi="宋体" w:cs="宋体" w:hint="eastAsia"/>
          <w:b/>
          <w:color w:val="000000" w:themeColor="text1"/>
          <w:sz w:val="24"/>
          <w:szCs w:val="24"/>
        </w:rPr>
        <w:t>6.</w:t>
      </w:r>
      <w:r w:rsidRPr="00A9313C">
        <w:rPr>
          <w:rFonts w:ascii="宋体" w:eastAsia="宋体" w:hAnsi="宋体" w:cs="宋体"/>
          <w:b/>
          <w:color w:val="000000" w:themeColor="text1"/>
          <w:sz w:val="24"/>
          <w:szCs w:val="24"/>
        </w:rPr>
        <w:t>亲水涂层导</w:t>
      </w:r>
      <w:proofErr w:type="gramStart"/>
      <w:r w:rsidRPr="00A9313C">
        <w:rPr>
          <w:rFonts w:ascii="宋体" w:eastAsia="宋体" w:hAnsi="宋体" w:cs="宋体"/>
          <w:b/>
          <w:color w:val="000000" w:themeColor="text1"/>
          <w:sz w:val="24"/>
          <w:szCs w:val="24"/>
        </w:rPr>
        <w:t>丝技术</w:t>
      </w:r>
      <w:proofErr w:type="gramEnd"/>
      <w:r w:rsidRPr="00A9313C">
        <w:rPr>
          <w:rFonts w:ascii="宋体" w:eastAsia="宋体" w:hAnsi="宋体" w:cs="宋体"/>
          <w:b/>
          <w:color w:val="000000" w:themeColor="text1"/>
          <w:sz w:val="24"/>
          <w:szCs w:val="24"/>
        </w:rPr>
        <w:t>参数</w:t>
      </w:r>
    </w:p>
    <w:p w:rsidR="00F95D55" w:rsidRPr="00A9313C" w:rsidRDefault="00F95D55" w:rsidP="00F95D55">
      <w:pPr>
        <w:rPr>
          <w:color w:val="000000" w:themeColor="text1"/>
        </w:rPr>
      </w:pPr>
      <w:r w:rsidRPr="00A9313C">
        <w:rPr>
          <w:rFonts w:ascii="宋体" w:eastAsia="宋体" w:hAnsi="宋体" w:cs="宋体"/>
          <w:color w:val="000000" w:themeColor="text1"/>
          <w:sz w:val="24"/>
          <w:szCs w:val="24"/>
        </w:rPr>
        <w:t>用于冠状动脉造影检查</w:t>
      </w:r>
    </w:p>
    <w:p w:rsidR="00F95D55" w:rsidRPr="00A9313C" w:rsidRDefault="00F95D55" w:rsidP="00F95D55">
      <w:pPr>
        <w:rPr>
          <w:color w:val="000000" w:themeColor="text1"/>
        </w:rPr>
      </w:pPr>
    </w:p>
    <w:p w:rsidR="00F95D55" w:rsidRPr="00A9313C" w:rsidRDefault="00F95D55" w:rsidP="00F95D55">
      <w:pPr>
        <w:rPr>
          <w:rFonts w:ascii="宋体" w:hAnsi="宋体" w:cs="宋体"/>
          <w:b/>
          <w:color w:val="000000" w:themeColor="text1"/>
          <w:sz w:val="24"/>
        </w:rPr>
      </w:pPr>
      <w:r w:rsidRPr="00A9313C">
        <w:rPr>
          <w:rFonts w:ascii="宋体" w:eastAsia="宋体" w:hAnsi="宋体" w:cs="宋体" w:hint="eastAsia"/>
          <w:b/>
          <w:color w:val="000000" w:themeColor="text1"/>
          <w:sz w:val="24"/>
          <w:szCs w:val="24"/>
        </w:rPr>
        <w:t>7.</w:t>
      </w:r>
      <w:r w:rsidRPr="00A9313C">
        <w:rPr>
          <w:rFonts w:ascii="宋体" w:eastAsia="宋体" w:hAnsi="宋体" w:cs="宋体"/>
          <w:b/>
          <w:color w:val="000000" w:themeColor="text1"/>
          <w:sz w:val="24"/>
          <w:szCs w:val="24"/>
        </w:rPr>
        <w:t>造影导</w:t>
      </w:r>
      <w:proofErr w:type="gramStart"/>
      <w:r w:rsidRPr="00A9313C">
        <w:rPr>
          <w:rFonts w:ascii="宋体" w:eastAsia="宋体" w:hAnsi="宋体" w:cs="宋体"/>
          <w:b/>
          <w:color w:val="000000" w:themeColor="text1"/>
          <w:sz w:val="24"/>
          <w:szCs w:val="24"/>
        </w:rPr>
        <w:t>丝技术</w:t>
      </w:r>
      <w:proofErr w:type="gramEnd"/>
      <w:r w:rsidRPr="00A9313C">
        <w:rPr>
          <w:rFonts w:ascii="宋体" w:eastAsia="宋体" w:hAnsi="宋体" w:cs="宋体"/>
          <w:b/>
          <w:color w:val="000000" w:themeColor="text1"/>
          <w:sz w:val="24"/>
          <w:szCs w:val="24"/>
        </w:rPr>
        <w:t>参数</w:t>
      </w:r>
    </w:p>
    <w:p w:rsidR="00F95D55" w:rsidRPr="00A9313C" w:rsidRDefault="00F95D55" w:rsidP="00F95D55">
      <w:pPr>
        <w:rPr>
          <w:rFonts w:ascii="宋体" w:hAnsi="宋体" w:cs="宋体"/>
          <w:color w:val="000000" w:themeColor="text1"/>
          <w:sz w:val="24"/>
        </w:rPr>
      </w:pPr>
      <w:r w:rsidRPr="00A9313C">
        <w:rPr>
          <w:rFonts w:ascii="宋体" w:eastAsia="宋体" w:hAnsi="宋体" w:cs="宋体"/>
          <w:color w:val="000000" w:themeColor="text1"/>
          <w:sz w:val="24"/>
          <w:szCs w:val="24"/>
        </w:rPr>
        <w:t>用于冠状动脉造影检查</w:t>
      </w:r>
    </w:p>
    <w:p w:rsidR="00F95D55" w:rsidRPr="00A9313C" w:rsidRDefault="00F95D55" w:rsidP="00F95D55">
      <w:pPr>
        <w:rPr>
          <w:rFonts w:ascii="宋体" w:hAnsi="宋体" w:cs="宋体"/>
          <w:color w:val="000000" w:themeColor="text1"/>
          <w:sz w:val="24"/>
        </w:rPr>
      </w:pPr>
    </w:p>
    <w:p w:rsidR="00F95D55" w:rsidRPr="00A9313C" w:rsidRDefault="00F95D55" w:rsidP="00F95D55">
      <w:pPr>
        <w:rPr>
          <w:color w:val="000000" w:themeColor="text1"/>
        </w:rPr>
      </w:pPr>
    </w:p>
    <w:p w:rsidR="00F95D55" w:rsidRPr="00A9313C" w:rsidRDefault="00F95D55" w:rsidP="00F95D55">
      <w:pPr>
        <w:jc w:val="left"/>
        <w:rPr>
          <w:b/>
          <w:color w:val="000000" w:themeColor="text1"/>
        </w:rPr>
      </w:pPr>
      <w:r w:rsidRPr="00A9313C">
        <w:rPr>
          <w:rFonts w:hint="eastAsia"/>
          <w:b/>
          <w:color w:val="000000" w:themeColor="text1"/>
        </w:rPr>
        <w:t>8.</w:t>
      </w:r>
      <w:r w:rsidRPr="00A9313C">
        <w:rPr>
          <w:rFonts w:hint="eastAsia"/>
          <w:b/>
          <w:color w:val="000000" w:themeColor="text1"/>
        </w:rPr>
        <w:t>可调弯</w:t>
      </w:r>
      <w:proofErr w:type="gramStart"/>
      <w:r w:rsidRPr="00A9313C">
        <w:rPr>
          <w:rFonts w:hint="eastAsia"/>
          <w:b/>
          <w:color w:val="000000" w:themeColor="text1"/>
        </w:rPr>
        <w:t>鞘技术</w:t>
      </w:r>
      <w:proofErr w:type="gramEnd"/>
      <w:r w:rsidRPr="00A9313C">
        <w:rPr>
          <w:rFonts w:hint="eastAsia"/>
          <w:b/>
          <w:color w:val="000000" w:themeColor="text1"/>
        </w:rPr>
        <w:t>参数</w:t>
      </w:r>
    </w:p>
    <w:p w:rsidR="00F95D55" w:rsidRPr="00A9313C" w:rsidRDefault="00F95D55" w:rsidP="00F95D55">
      <w:pPr>
        <w:jc w:val="left"/>
        <w:rPr>
          <w:color w:val="000000" w:themeColor="text1"/>
        </w:rPr>
      </w:pPr>
      <w:r w:rsidRPr="00A9313C">
        <w:rPr>
          <w:rFonts w:hint="eastAsia"/>
          <w:color w:val="000000" w:themeColor="text1"/>
        </w:rPr>
        <w:t>一、技术参数</w:t>
      </w:r>
    </w:p>
    <w:p w:rsidR="00F95D55" w:rsidRPr="00A9313C" w:rsidRDefault="00F95D55" w:rsidP="00F95D55">
      <w:pPr>
        <w:jc w:val="left"/>
        <w:rPr>
          <w:color w:val="000000" w:themeColor="text1"/>
        </w:rPr>
      </w:pPr>
      <w:r w:rsidRPr="00A9313C">
        <w:rPr>
          <w:rFonts w:hint="eastAsia"/>
          <w:color w:val="000000" w:themeColor="text1"/>
        </w:rPr>
        <w:t>①带</w:t>
      </w:r>
      <w:proofErr w:type="gramStart"/>
      <w:r w:rsidRPr="00A9313C">
        <w:rPr>
          <w:rFonts w:hint="eastAsia"/>
          <w:color w:val="000000" w:themeColor="text1"/>
        </w:rPr>
        <w:t>止血阀且具备</w:t>
      </w:r>
      <w:proofErr w:type="gramEnd"/>
      <w:r w:rsidRPr="00A9313C">
        <w:rPr>
          <w:rFonts w:hint="eastAsia"/>
          <w:color w:val="000000" w:themeColor="text1"/>
        </w:rPr>
        <w:t>可调弯特性。</w:t>
      </w:r>
    </w:p>
    <w:p w:rsidR="00F95D55" w:rsidRPr="00A9313C" w:rsidRDefault="00F95D55" w:rsidP="00F95D55">
      <w:pPr>
        <w:jc w:val="left"/>
        <w:rPr>
          <w:color w:val="000000" w:themeColor="text1"/>
        </w:rPr>
      </w:pPr>
      <w:r w:rsidRPr="00A9313C">
        <w:rPr>
          <w:rFonts w:hint="eastAsia"/>
          <w:color w:val="000000" w:themeColor="text1"/>
        </w:rPr>
        <w:t>②可调弯鞘内径能满足多型号：</w:t>
      </w:r>
      <w:r w:rsidRPr="00A9313C">
        <w:rPr>
          <w:rFonts w:hint="eastAsia"/>
          <w:color w:val="000000" w:themeColor="text1"/>
        </w:rPr>
        <w:t>5F-14F</w:t>
      </w:r>
      <w:r w:rsidRPr="00A9313C">
        <w:rPr>
          <w:rFonts w:hint="eastAsia"/>
          <w:color w:val="000000" w:themeColor="text1"/>
        </w:rPr>
        <w:t>。</w:t>
      </w:r>
    </w:p>
    <w:p w:rsidR="00F95D55" w:rsidRPr="00A9313C" w:rsidRDefault="00F95D55" w:rsidP="00F95D55">
      <w:pPr>
        <w:rPr>
          <w:color w:val="000000" w:themeColor="text1"/>
        </w:rPr>
      </w:pPr>
      <w:r w:rsidRPr="00A9313C">
        <w:rPr>
          <w:rFonts w:hint="eastAsia"/>
          <w:color w:val="000000" w:themeColor="text1"/>
        </w:rPr>
        <w:t>③鞘管长度能满足多型号：</w:t>
      </w:r>
      <w:r w:rsidRPr="00A9313C">
        <w:rPr>
          <w:rFonts w:hint="eastAsia"/>
          <w:color w:val="000000" w:themeColor="text1"/>
        </w:rPr>
        <w:t>30cm-90cm</w:t>
      </w:r>
    </w:p>
    <w:p w:rsidR="00F95D55" w:rsidRPr="00A9313C" w:rsidRDefault="00F95D55" w:rsidP="00F95D55">
      <w:pPr>
        <w:rPr>
          <w:color w:val="000000" w:themeColor="text1"/>
        </w:rPr>
      </w:pPr>
    </w:p>
    <w:p w:rsidR="00F95D55" w:rsidRPr="00A9313C" w:rsidRDefault="00F95D55" w:rsidP="00F95D55">
      <w:pPr>
        <w:jc w:val="left"/>
        <w:rPr>
          <w:b/>
          <w:color w:val="000000" w:themeColor="text1"/>
        </w:rPr>
      </w:pPr>
      <w:r w:rsidRPr="00A9313C">
        <w:rPr>
          <w:rFonts w:hint="eastAsia"/>
          <w:b/>
          <w:color w:val="000000" w:themeColor="text1"/>
        </w:rPr>
        <w:t>9.</w:t>
      </w:r>
      <w:r w:rsidRPr="00A9313C">
        <w:rPr>
          <w:rFonts w:hint="eastAsia"/>
          <w:b/>
          <w:color w:val="000000" w:themeColor="text1"/>
        </w:rPr>
        <w:t>血管</w:t>
      </w:r>
      <w:proofErr w:type="gramStart"/>
      <w:r w:rsidRPr="00A9313C">
        <w:rPr>
          <w:rFonts w:hint="eastAsia"/>
          <w:b/>
          <w:color w:val="000000" w:themeColor="text1"/>
        </w:rPr>
        <w:t>鞘</w:t>
      </w:r>
      <w:proofErr w:type="gramEnd"/>
      <w:r w:rsidRPr="00A9313C">
        <w:rPr>
          <w:rFonts w:hint="eastAsia"/>
          <w:b/>
          <w:color w:val="000000" w:themeColor="text1"/>
        </w:rPr>
        <w:t>技术参数</w:t>
      </w:r>
    </w:p>
    <w:p w:rsidR="00F95D55" w:rsidRPr="00A9313C" w:rsidRDefault="00F95D55" w:rsidP="00F95D55">
      <w:pPr>
        <w:jc w:val="left"/>
        <w:rPr>
          <w:color w:val="000000" w:themeColor="text1"/>
        </w:rPr>
      </w:pPr>
      <w:r w:rsidRPr="00A9313C">
        <w:rPr>
          <w:rFonts w:hint="eastAsia"/>
          <w:color w:val="000000" w:themeColor="text1"/>
        </w:rPr>
        <w:t>一、技术参数</w:t>
      </w:r>
    </w:p>
    <w:p w:rsidR="00F95D55" w:rsidRPr="00A9313C" w:rsidRDefault="00F95D55" w:rsidP="00F95D55">
      <w:pPr>
        <w:jc w:val="left"/>
        <w:rPr>
          <w:color w:val="000000" w:themeColor="text1"/>
        </w:rPr>
      </w:pPr>
      <w:r w:rsidRPr="00A9313C">
        <w:rPr>
          <w:rFonts w:hint="eastAsia"/>
          <w:color w:val="000000" w:themeColor="text1"/>
        </w:rPr>
        <w:t>①穿刺针可匹配导丝直径：≤</w:t>
      </w:r>
      <w:r w:rsidRPr="00A9313C">
        <w:rPr>
          <w:rFonts w:hint="eastAsia"/>
          <w:color w:val="000000" w:themeColor="text1"/>
        </w:rPr>
        <w:t>0.018</w:t>
      </w:r>
      <w:r w:rsidRPr="00A9313C">
        <w:rPr>
          <w:rFonts w:hint="eastAsia"/>
          <w:color w:val="000000" w:themeColor="text1"/>
        </w:rPr>
        <w:t>英寸。</w:t>
      </w:r>
    </w:p>
    <w:p w:rsidR="00F95D55" w:rsidRPr="00A9313C" w:rsidRDefault="00F95D55" w:rsidP="00F95D55">
      <w:pPr>
        <w:jc w:val="left"/>
        <w:rPr>
          <w:color w:val="000000" w:themeColor="text1"/>
        </w:rPr>
      </w:pPr>
      <w:r w:rsidRPr="00A9313C">
        <w:rPr>
          <w:rFonts w:hint="eastAsia"/>
          <w:color w:val="000000" w:themeColor="text1"/>
        </w:rPr>
        <w:t>②血管</w:t>
      </w:r>
      <w:proofErr w:type="gramStart"/>
      <w:r w:rsidRPr="00A9313C">
        <w:rPr>
          <w:rFonts w:hint="eastAsia"/>
          <w:color w:val="000000" w:themeColor="text1"/>
        </w:rPr>
        <w:t>鞘</w:t>
      </w:r>
      <w:proofErr w:type="gramEnd"/>
      <w:r w:rsidRPr="00A9313C">
        <w:rPr>
          <w:rFonts w:hint="eastAsia"/>
          <w:color w:val="000000" w:themeColor="text1"/>
        </w:rPr>
        <w:t>直径、越小越好：</w:t>
      </w:r>
      <w:r w:rsidRPr="00A9313C">
        <w:rPr>
          <w:rFonts w:hint="eastAsia"/>
          <w:color w:val="000000" w:themeColor="text1"/>
        </w:rPr>
        <w:t>4F-</w:t>
      </w:r>
      <w:r w:rsidRPr="00A9313C">
        <w:rPr>
          <w:color w:val="000000" w:themeColor="text1"/>
        </w:rPr>
        <w:t>6</w:t>
      </w:r>
      <w:r w:rsidRPr="00A9313C">
        <w:rPr>
          <w:rFonts w:hint="eastAsia"/>
          <w:color w:val="000000" w:themeColor="text1"/>
        </w:rPr>
        <w:t>F</w:t>
      </w:r>
      <w:r w:rsidRPr="00A9313C">
        <w:rPr>
          <w:rFonts w:hint="eastAsia"/>
          <w:color w:val="000000" w:themeColor="text1"/>
        </w:rPr>
        <w:t>。</w:t>
      </w:r>
    </w:p>
    <w:p w:rsidR="00F95D55" w:rsidRPr="00A9313C" w:rsidRDefault="00F95D55" w:rsidP="00F95D55">
      <w:pPr>
        <w:jc w:val="left"/>
        <w:rPr>
          <w:color w:val="000000" w:themeColor="text1"/>
        </w:rPr>
      </w:pPr>
      <w:r w:rsidRPr="00A9313C">
        <w:rPr>
          <w:rFonts w:hint="eastAsia"/>
          <w:color w:val="000000" w:themeColor="text1"/>
        </w:rPr>
        <w:t>③具备止血阀。</w:t>
      </w:r>
    </w:p>
    <w:p w:rsidR="00F95D55" w:rsidRPr="00A9313C" w:rsidRDefault="00F95D55" w:rsidP="00F95D55">
      <w:pPr>
        <w:jc w:val="left"/>
        <w:rPr>
          <w:color w:val="000000" w:themeColor="text1"/>
        </w:rPr>
      </w:pPr>
    </w:p>
    <w:p w:rsidR="00F95D55" w:rsidRPr="00A9313C" w:rsidRDefault="00F95D55" w:rsidP="00F95D55">
      <w:pPr>
        <w:jc w:val="left"/>
        <w:rPr>
          <w:b/>
          <w:color w:val="000000" w:themeColor="text1"/>
        </w:rPr>
      </w:pPr>
    </w:p>
    <w:tbl>
      <w:tblPr>
        <w:tblpPr w:leftFromText="180" w:rightFromText="180" w:vertAnchor="text" w:horzAnchor="page" w:tblpX="1472" w:tblpY="192"/>
        <w:tblOverlap w:val="never"/>
        <w:tblW w:w="9450" w:type="dxa"/>
        <w:tblLayout w:type="fixed"/>
        <w:tblLook w:val="04A0" w:firstRow="1" w:lastRow="0" w:firstColumn="1" w:lastColumn="0" w:noHBand="0" w:noVBand="1"/>
      </w:tblPr>
      <w:tblGrid>
        <w:gridCol w:w="2785"/>
        <w:gridCol w:w="764"/>
        <w:gridCol w:w="3936"/>
        <w:gridCol w:w="1965"/>
      </w:tblGrid>
      <w:tr w:rsidR="00F95D55" w:rsidRPr="00A9313C" w:rsidTr="00C12B8A">
        <w:trPr>
          <w:trHeight w:val="536"/>
        </w:trPr>
        <w:tc>
          <w:tcPr>
            <w:tcW w:w="2785" w:type="dxa"/>
            <w:tcBorders>
              <w:top w:val="nil"/>
              <w:left w:val="nil"/>
              <w:bottom w:val="nil"/>
              <w:right w:val="nil"/>
            </w:tcBorders>
            <w:shd w:val="clear" w:color="auto" w:fill="auto"/>
            <w:noWrap/>
            <w:vAlign w:val="center"/>
          </w:tcPr>
          <w:p w:rsidR="00F95D55" w:rsidRPr="00A9313C" w:rsidRDefault="00F95D55" w:rsidP="00C12B8A">
            <w:pPr>
              <w:rPr>
                <w:rFonts w:ascii="宋体" w:hAnsi="宋体" w:cs="宋体"/>
                <w:b/>
                <w:color w:val="000000" w:themeColor="text1"/>
                <w:sz w:val="20"/>
                <w:szCs w:val="20"/>
              </w:rPr>
            </w:pPr>
            <w:r w:rsidRPr="00A9313C">
              <w:rPr>
                <w:rFonts w:ascii="宋体" w:hAnsi="宋体" w:cs="宋体" w:hint="eastAsia"/>
                <w:b/>
                <w:color w:val="000000" w:themeColor="text1"/>
                <w:kern w:val="0"/>
                <w:sz w:val="22"/>
                <w:lang w:bidi="ar"/>
              </w:rPr>
              <w:t>10.</w:t>
            </w:r>
            <w:r w:rsidRPr="00A9313C">
              <w:rPr>
                <w:rFonts w:ascii="宋体" w:eastAsia="宋体" w:hAnsi="宋体" w:cs="宋体" w:hint="eastAsia"/>
                <w:b/>
                <w:color w:val="000000" w:themeColor="text1"/>
                <w:kern w:val="0"/>
                <w:sz w:val="22"/>
                <w:lang w:bidi="ar"/>
              </w:rPr>
              <w:t>体外循环插管及穿刺附件技术参数</w:t>
            </w:r>
          </w:p>
        </w:tc>
        <w:tc>
          <w:tcPr>
            <w:tcW w:w="764" w:type="dxa"/>
            <w:tcBorders>
              <w:top w:val="nil"/>
              <w:left w:val="nil"/>
              <w:bottom w:val="nil"/>
              <w:right w:val="nil"/>
            </w:tcBorders>
            <w:shd w:val="clear" w:color="auto" w:fill="auto"/>
            <w:noWrap/>
            <w:vAlign w:val="center"/>
          </w:tcPr>
          <w:p w:rsidR="00F95D55" w:rsidRPr="00A9313C" w:rsidRDefault="00F95D55" w:rsidP="00C12B8A">
            <w:pPr>
              <w:jc w:val="center"/>
              <w:rPr>
                <w:rFonts w:ascii="宋体" w:hAnsi="宋体" w:cs="宋体"/>
                <w:b/>
                <w:color w:val="000000" w:themeColor="text1"/>
                <w:sz w:val="20"/>
                <w:szCs w:val="20"/>
              </w:rPr>
            </w:pPr>
          </w:p>
        </w:tc>
        <w:tc>
          <w:tcPr>
            <w:tcW w:w="3936" w:type="dxa"/>
            <w:tcBorders>
              <w:top w:val="nil"/>
              <w:left w:val="nil"/>
              <w:bottom w:val="nil"/>
              <w:right w:val="nil"/>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8"/>
                <w:szCs w:val="28"/>
              </w:rPr>
            </w:pPr>
          </w:p>
        </w:tc>
        <w:tc>
          <w:tcPr>
            <w:tcW w:w="1965" w:type="dxa"/>
            <w:tcBorders>
              <w:top w:val="nil"/>
              <w:left w:val="nil"/>
              <w:bottom w:val="nil"/>
              <w:right w:val="nil"/>
            </w:tcBorders>
            <w:shd w:val="clear" w:color="auto" w:fill="auto"/>
            <w:noWrap/>
            <w:vAlign w:val="center"/>
          </w:tcPr>
          <w:p w:rsidR="00F95D55" w:rsidRPr="00A9313C" w:rsidRDefault="00F95D55" w:rsidP="00C12B8A">
            <w:pPr>
              <w:jc w:val="center"/>
              <w:rPr>
                <w:rFonts w:ascii="宋体" w:hAnsi="宋体" w:cs="宋体"/>
                <w:b/>
                <w:color w:val="000000" w:themeColor="text1"/>
                <w:sz w:val="20"/>
                <w:szCs w:val="20"/>
              </w:rPr>
            </w:pPr>
          </w:p>
        </w:tc>
      </w:tr>
      <w:tr w:rsidR="00F95D55" w:rsidRPr="00A9313C" w:rsidTr="00C12B8A">
        <w:trPr>
          <w:trHeight w:val="983"/>
        </w:trPr>
        <w:tc>
          <w:tcPr>
            <w:tcW w:w="2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项目名称</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单位</w:t>
            </w:r>
          </w:p>
        </w:tc>
        <w:tc>
          <w:tcPr>
            <w:tcW w:w="3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尺寸</w:t>
            </w:r>
          </w:p>
        </w:tc>
        <w:tc>
          <w:tcPr>
            <w:tcW w:w="1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内含</w:t>
            </w:r>
          </w:p>
        </w:tc>
      </w:tr>
      <w:tr w:rsidR="00F95D55" w:rsidRPr="00A9313C" w:rsidTr="00C12B8A">
        <w:trPr>
          <w:trHeight w:val="545"/>
        </w:trPr>
        <w:tc>
          <w:tcPr>
            <w:tcW w:w="278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体外循环插管及穿刺附件</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根</w:t>
            </w:r>
          </w:p>
        </w:tc>
        <w:tc>
          <w:tcPr>
            <w:tcW w:w="3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15Fr-21Fr</w:t>
            </w:r>
          </w:p>
        </w:tc>
        <w:tc>
          <w:tcPr>
            <w:tcW w:w="1965" w:type="dxa"/>
            <w:tcBorders>
              <w:top w:val="single" w:sz="4" w:space="0" w:color="000000"/>
              <w:left w:val="single" w:sz="4" w:space="0" w:color="000000"/>
              <w:bottom w:val="nil"/>
              <w:right w:val="single" w:sz="4" w:space="0" w:color="000000"/>
            </w:tcBorders>
            <w:shd w:val="clear" w:color="auto" w:fill="auto"/>
          </w:tcPr>
          <w:p w:rsidR="00F95D55" w:rsidRPr="00A9313C" w:rsidRDefault="00F95D55" w:rsidP="00C12B8A">
            <w:pPr>
              <w:widowControl/>
              <w:textAlignment w:val="top"/>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套管、 导入器、 接头、 护帽、皮肤连接配件 、扎带</w:t>
            </w:r>
          </w:p>
        </w:tc>
      </w:tr>
      <w:tr w:rsidR="00F95D55" w:rsidRPr="00A9313C" w:rsidTr="00C12B8A">
        <w:trPr>
          <w:trHeight w:val="553"/>
        </w:trPr>
        <w:tc>
          <w:tcPr>
            <w:tcW w:w="278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jc w:val="center"/>
              <w:rPr>
                <w:rFonts w:ascii="宋体" w:hAnsi="宋体" w:cs="宋体"/>
                <w:color w:val="000000" w:themeColor="text1"/>
                <w:szCs w:val="21"/>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根</w:t>
            </w:r>
          </w:p>
        </w:tc>
        <w:tc>
          <w:tcPr>
            <w:tcW w:w="3936" w:type="dxa"/>
            <w:tcBorders>
              <w:top w:val="single" w:sz="4" w:space="0" w:color="000000"/>
              <w:left w:val="single" w:sz="4" w:space="0" w:color="000000"/>
              <w:bottom w:val="single" w:sz="4" w:space="0" w:color="000000"/>
              <w:right w:val="nil"/>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迷你刀柄</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95D55" w:rsidRPr="00A9313C" w:rsidRDefault="00F95D55" w:rsidP="00C12B8A">
            <w:pPr>
              <w:widowControl/>
              <w:textAlignment w:val="top"/>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导丝、 血管扩张器、 穿</w:t>
            </w:r>
            <w:proofErr w:type="gramStart"/>
            <w:r w:rsidRPr="00A9313C">
              <w:rPr>
                <w:rFonts w:ascii="宋体" w:eastAsia="宋体" w:hAnsi="宋体" w:cs="宋体" w:hint="eastAsia"/>
                <w:color w:val="000000" w:themeColor="text1"/>
                <w:kern w:val="0"/>
                <w:szCs w:val="21"/>
                <w:lang w:bidi="ar"/>
              </w:rPr>
              <w:t>剌</w:t>
            </w:r>
            <w:proofErr w:type="gramEnd"/>
            <w:r w:rsidRPr="00A9313C">
              <w:rPr>
                <w:rFonts w:ascii="宋体" w:eastAsia="宋体" w:hAnsi="宋体" w:cs="宋体" w:hint="eastAsia"/>
                <w:color w:val="000000" w:themeColor="text1"/>
                <w:kern w:val="0"/>
                <w:szCs w:val="21"/>
                <w:lang w:bidi="ar"/>
              </w:rPr>
              <w:t xml:space="preserve">针、 解剖刀、 注射器 </w:t>
            </w:r>
          </w:p>
        </w:tc>
      </w:tr>
    </w:tbl>
    <w:p w:rsidR="00F95D55" w:rsidRPr="00A9313C" w:rsidRDefault="00F95D55" w:rsidP="00F95D55">
      <w:pPr>
        <w:rPr>
          <w:color w:val="000000" w:themeColor="text1"/>
        </w:rPr>
      </w:pPr>
    </w:p>
    <w:p w:rsidR="00F95D55" w:rsidRPr="00A9313C" w:rsidRDefault="00F95D55" w:rsidP="00F95D55">
      <w:pPr>
        <w:rPr>
          <w:color w:val="000000" w:themeColor="text1"/>
        </w:rPr>
      </w:pPr>
      <w:r w:rsidRPr="00A9313C">
        <w:rPr>
          <w:rFonts w:ascii="宋体" w:hAnsi="宋体" w:cs="宋体" w:hint="eastAsia"/>
          <w:color w:val="000000" w:themeColor="text1"/>
          <w:kern w:val="0"/>
          <w:sz w:val="22"/>
          <w:lang w:bidi="ar"/>
        </w:rPr>
        <w:t>11</w:t>
      </w:r>
      <w:r w:rsidRPr="00A9313C">
        <w:rPr>
          <w:rFonts w:ascii="宋体" w:eastAsia="宋体" w:hAnsi="宋体" w:cs="宋体" w:hint="eastAsia"/>
          <w:color w:val="000000" w:themeColor="text1"/>
          <w:kern w:val="0"/>
          <w:sz w:val="22"/>
          <w:lang w:bidi="ar"/>
        </w:rPr>
        <w:t>体外循环套包技术参数</w:t>
      </w:r>
    </w:p>
    <w:tbl>
      <w:tblPr>
        <w:tblpPr w:leftFromText="180" w:rightFromText="180" w:vertAnchor="text" w:horzAnchor="page" w:tblpX="1472" w:tblpY="192"/>
        <w:tblOverlap w:val="never"/>
        <w:tblW w:w="9450" w:type="dxa"/>
        <w:tblLayout w:type="fixed"/>
        <w:tblLook w:val="04A0" w:firstRow="1" w:lastRow="0" w:firstColumn="1" w:lastColumn="0" w:noHBand="0" w:noVBand="1"/>
      </w:tblPr>
      <w:tblGrid>
        <w:gridCol w:w="2785"/>
        <w:gridCol w:w="764"/>
        <w:gridCol w:w="3936"/>
        <w:gridCol w:w="1965"/>
      </w:tblGrid>
      <w:tr w:rsidR="00F95D55" w:rsidRPr="00A9313C" w:rsidTr="00C12B8A">
        <w:trPr>
          <w:trHeight w:val="983"/>
        </w:trPr>
        <w:tc>
          <w:tcPr>
            <w:tcW w:w="2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项目名称</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单位</w:t>
            </w:r>
          </w:p>
        </w:tc>
        <w:tc>
          <w:tcPr>
            <w:tcW w:w="39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尺寸</w:t>
            </w:r>
          </w:p>
        </w:tc>
        <w:tc>
          <w:tcPr>
            <w:tcW w:w="1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b/>
                <w:bCs/>
                <w:color w:val="000000" w:themeColor="text1"/>
                <w:sz w:val="22"/>
              </w:rPr>
            </w:pPr>
            <w:r w:rsidRPr="00A9313C">
              <w:rPr>
                <w:rFonts w:ascii="宋体" w:eastAsia="宋体" w:hAnsi="宋体" w:cs="宋体" w:hint="eastAsia"/>
                <w:b/>
                <w:bCs/>
                <w:color w:val="000000" w:themeColor="text1"/>
                <w:kern w:val="0"/>
                <w:sz w:val="22"/>
                <w:lang w:bidi="ar"/>
              </w:rPr>
              <w:t>内含</w:t>
            </w:r>
          </w:p>
        </w:tc>
      </w:tr>
      <w:tr w:rsidR="00F95D55" w:rsidRPr="00A9313C" w:rsidTr="00C12B8A">
        <w:trPr>
          <w:trHeight w:val="2954"/>
        </w:trPr>
        <w:tc>
          <w:tcPr>
            <w:tcW w:w="2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lastRenderedPageBreak/>
              <w:t>体外循环套包</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95D55" w:rsidRPr="00A9313C" w:rsidRDefault="00F95D55" w:rsidP="00C12B8A">
            <w:pPr>
              <w:widowControl/>
              <w:jc w:val="center"/>
              <w:textAlignment w:val="center"/>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套</w:t>
            </w:r>
          </w:p>
        </w:tc>
        <w:tc>
          <w:tcPr>
            <w:tcW w:w="3936" w:type="dxa"/>
            <w:tcBorders>
              <w:top w:val="single" w:sz="4" w:space="0" w:color="000000"/>
              <w:left w:val="single" w:sz="4" w:space="0" w:color="000000"/>
              <w:bottom w:val="single" w:sz="4" w:space="0" w:color="000000"/>
              <w:right w:val="single" w:sz="4" w:space="0" w:color="000000"/>
            </w:tcBorders>
            <w:shd w:val="clear" w:color="auto" w:fill="auto"/>
          </w:tcPr>
          <w:p w:rsidR="00F95D55" w:rsidRPr="00A9313C" w:rsidRDefault="00F95D55" w:rsidP="00C12B8A">
            <w:pPr>
              <w:widowControl/>
              <w:jc w:val="left"/>
              <w:textAlignment w:val="top"/>
              <w:rPr>
                <w:rFonts w:ascii="宋体" w:hAnsi="宋体" w:cs="宋体"/>
                <w:color w:val="000000" w:themeColor="text1"/>
                <w:szCs w:val="21"/>
              </w:rPr>
            </w:pPr>
            <w:r w:rsidRPr="00A9313C">
              <w:rPr>
                <w:rFonts w:ascii="宋体" w:eastAsia="宋体" w:hAnsi="宋体" w:cs="宋体" w:hint="eastAsia"/>
                <w:color w:val="000000" w:themeColor="text1"/>
                <w:kern w:val="0"/>
                <w:szCs w:val="21"/>
                <w:lang w:bidi="ar"/>
              </w:rPr>
              <w:t xml:space="preserve">管路尺寸：（内径 x 壁厚度）(7-10 mm x 2-3 mm) m x 2-3mm) </w:t>
            </w:r>
            <w:r w:rsidRPr="00A9313C">
              <w:rPr>
                <w:rFonts w:ascii="宋体" w:eastAsia="宋体" w:hAnsi="宋体" w:cs="宋体" w:hint="eastAsia"/>
                <w:color w:val="000000" w:themeColor="text1"/>
                <w:kern w:val="0"/>
                <w:szCs w:val="21"/>
                <w:lang w:bidi="ar"/>
              </w:rPr>
              <w:br/>
              <w:t xml:space="preserve">气体交换膜表面面积 ：≥1.8 m2 </w:t>
            </w:r>
            <w:r w:rsidRPr="00A9313C">
              <w:rPr>
                <w:rFonts w:ascii="宋体" w:eastAsia="宋体" w:hAnsi="宋体" w:cs="宋体" w:hint="eastAsia"/>
                <w:color w:val="000000" w:themeColor="text1"/>
                <w:kern w:val="0"/>
                <w:szCs w:val="21"/>
                <w:lang w:bidi="ar"/>
              </w:rPr>
              <w:br/>
              <w:t xml:space="preserve">热交换器表面面积：≥ 0.4 m2 </w:t>
            </w:r>
            <w:r w:rsidRPr="00A9313C">
              <w:rPr>
                <w:rFonts w:ascii="宋体" w:eastAsia="宋体" w:hAnsi="宋体" w:cs="宋体" w:hint="eastAsia"/>
                <w:color w:val="000000" w:themeColor="text1"/>
                <w:kern w:val="0"/>
                <w:szCs w:val="21"/>
                <w:lang w:bidi="ar"/>
              </w:rPr>
              <w:br/>
              <w:t xml:space="preserve">离心泵表面积 ：≥190 cm2 </w:t>
            </w:r>
            <w:r w:rsidRPr="00A9313C">
              <w:rPr>
                <w:rFonts w:ascii="宋体" w:eastAsia="宋体" w:hAnsi="宋体" w:cs="宋体" w:hint="eastAsia"/>
                <w:color w:val="000000" w:themeColor="text1"/>
                <w:kern w:val="0"/>
                <w:szCs w:val="21"/>
                <w:lang w:bidi="ar"/>
              </w:rPr>
              <w:br/>
              <w:t xml:space="preserve">氧合器灌注容量 ：≥215 ml </w:t>
            </w:r>
            <w:r w:rsidRPr="00A9313C">
              <w:rPr>
                <w:rFonts w:ascii="宋体" w:eastAsia="宋体" w:hAnsi="宋体" w:cs="宋体" w:hint="eastAsia"/>
                <w:color w:val="000000" w:themeColor="text1"/>
                <w:kern w:val="0"/>
                <w:szCs w:val="21"/>
                <w:lang w:bidi="ar"/>
              </w:rPr>
              <w:br/>
              <w:t xml:space="preserve">离心泵灌注容量：≥ 32 ml </w:t>
            </w:r>
            <w:r w:rsidRPr="00A9313C">
              <w:rPr>
                <w:rFonts w:ascii="宋体" w:eastAsia="宋体" w:hAnsi="宋体" w:cs="宋体" w:hint="eastAsia"/>
                <w:color w:val="000000" w:themeColor="text1"/>
                <w:kern w:val="0"/>
                <w:szCs w:val="21"/>
                <w:lang w:bidi="ar"/>
              </w:rPr>
              <w:br/>
              <w:t xml:space="preserve">管道灌注容量 ：≥ 338 ml </w:t>
            </w:r>
            <w:r w:rsidRPr="00A9313C">
              <w:rPr>
                <w:rFonts w:ascii="宋体" w:eastAsia="宋体" w:hAnsi="宋体" w:cs="宋体" w:hint="eastAsia"/>
                <w:color w:val="000000" w:themeColor="text1"/>
                <w:kern w:val="0"/>
                <w:szCs w:val="21"/>
                <w:lang w:bidi="ar"/>
              </w:rPr>
              <w:br/>
              <w:t>PLS Set 灌注容量：≥585 ml</w:t>
            </w:r>
            <w:r w:rsidRPr="00A9313C">
              <w:rPr>
                <w:rFonts w:ascii="宋体" w:eastAsia="宋体" w:hAnsi="宋体" w:cs="宋体" w:hint="eastAsia"/>
                <w:color w:val="000000" w:themeColor="text1"/>
                <w:kern w:val="0"/>
                <w:szCs w:val="21"/>
                <w:lang w:bidi="ar"/>
              </w:rPr>
              <w:br/>
              <w:t xml:space="preserve">氧合器残留血容量 ：≥155 ml </w:t>
            </w:r>
            <w:r w:rsidRPr="00A9313C">
              <w:rPr>
                <w:rFonts w:ascii="宋体" w:eastAsia="宋体" w:hAnsi="宋体" w:cs="宋体" w:hint="eastAsia"/>
                <w:color w:val="000000" w:themeColor="text1"/>
                <w:kern w:val="0"/>
                <w:szCs w:val="21"/>
                <w:lang w:bidi="ar"/>
              </w:rPr>
              <w:br/>
              <w:t>离心泵速度 ：0 - 5000 rpm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rsidR="00F95D55" w:rsidRPr="00A9313C" w:rsidRDefault="00F95D55" w:rsidP="00C12B8A">
            <w:pPr>
              <w:widowControl/>
              <w:jc w:val="left"/>
              <w:textAlignment w:val="top"/>
              <w:rPr>
                <w:rFonts w:ascii="宋体" w:hAnsi="宋体" w:cs="宋体"/>
                <w:color w:val="000000" w:themeColor="text1"/>
                <w:szCs w:val="21"/>
              </w:rPr>
            </w:pPr>
            <w:r w:rsidRPr="00A9313C">
              <w:rPr>
                <w:rStyle w:val="font41"/>
                <w:rFonts w:hint="default"/>
                <w:color w:val="000000" w:themeColor="text1"/>
                <w:sz w:val="21"/>
                <w:szCs w:val="21"/>
                <w:lang w:bidi="ar"/>
              </w:rPr>
              <w:br/>
            </w:r>
            <w:r w:rsidRPr="00A9313C">
              <w:rPr>
                <w:rStyle w:val="font51"/>
                <w:rFonts w:hint="default"/>
                <w:color w:val="000000" w:themeColor="text1"/>
                <w:szCs w:val="21"/>
                <w:lang w:bidi="ar"/>
              </w:rPr>
              <w:t>离心泵：</w:t>
            </w:r>
            <w:r w:rsidRPr="00A9313C">
              <w:rPr>
                <w:rStyle w:val="font41"/>
                <w:rFonts w:hint="default"/>
                <w:color w:val="000000" w:themeColor="text1"/>
                <w:sz w:val="21"/>
                <w:szCs w:val="21"/>
                <w:lang w:bidi="ar"/>
              </w:rPr>
              <w:br/>
              <w:t xml:space="preserve">外壳、转子 </w:t>
            </w:r>
            <w:r w:rsidRPr="00A9313C">
              <w:rPr>
                <w:rStyle w:val="font41"/>
                <w:rFonts w:hint="default"/>
                <w:color w:val="000000" w:themeColor="text1"/>
                <w:sz w:val="21"/>
                <w:szCs w:val="21"/>
                <w:lang w:bidi="ar"/>
              </w:rPr>
              <w:br/>
            </w:r>
            <w:proofErr w:type="gramStart"/>
            <w:r w:rsidRPr="00A9313C">
              <w:rPr>
                <w:rStyle w:val="font41"/>
                <w:rFonts w:hint="default"/>
                <w:color w:val="000000" w:themeColor="text1"/>
                <w:sz w:val="21"/>
                <w:szCs w:val="21"/>
                <w:lang w:bidi="ar"/>
              </w:rPr>
              <w:t>立式止</w:t>
            </w:r>
            <w:proofErr w:type="gramEnd"/>
            <w:r w:rsidRPr="00A9313C">
              <w:rPr>
                <w:rStyle w:val="font41"/>
                <w:rFonts w:hint="default"/>
                <w:color w:val="000000" w:themeColor="text1"/>
                <w:sz w:val="21"/>
                <w:szCs w:val="21"/>
                <w:lang w:bidi="ar"/>
              </w:rPr>
              <w:t xml:space="preserve">推轴承  </w:t>
            </w:r>
            <w:r w:rsidRPr="00A9313C">
              <w:rPr>
                <w:rStyle w:val="font41"/>
                <w:rFonts w:hint="default"/>
                <w:color w:val="000000" w:themeColor="text1"/>
                <w:sz w:val="21"/>
                <w:szCs w:val="21"/>
                <w:lang w:bidi="ar"/>
              </w:rPr>
              <w:br/>
              <w:t xml:space="preserve">轴承滚珠 </w:t>
            </w:r>
            <w:r w:rsidRPr="00A9313C">
              <w:rPr>
                <w:rStyle w:val="font41"/>
                <w:rFonts w:hint="default"/>
                <w:color w:val="000000" w:themeColor="text1"/>
                <w:sz w:val="21"/>
                <w:szCs w:val="21"/>
                <w:lang w:bidi="ar"/>
              </w:rPr>
              <w:br/>
              <w:t xml:space="preserve">磁铁 </w:t>
            </w:r>
          </w:p>
        </w:tc>
      </w:tr>
    </w:tbl>
    <w:p w:rsidR="00F95D55" w:rsidRPr="00A9313C" w:rsidRDefault="00F95D55" w:rsidP="00F95D55">
      <w:pPr>
        <w:rPr>
          <w:color w:val="000000" w:themeColor="text1"/>
        </w:rPr>
      </w:pPr>
    </w:p>
    <w:p w:rsidR="00F95D55" w:rsidRPr="00A9313C" w:rsidRDefault="00F95D55" w:rsidP="00F95D55">
      <w:pPr>
        <w:rPr>
          <w:color w:val="000000" w:themeColor="text1"/>
        </w:rPr>
      </w:pPr>
    </w:p>
    <w:p w:rsidR="00F95D55" w:rsidRPr="00A9313C" w:rsidRDefault="00F95D55" w:rsidP="00F95D55">
      <w:pPr>
        <w:widowControl/>
        <w:textAlignment w:val="center"/>
        <w:rPr>
          <w:rFonts w:ascii="宋体" w:hAnsi="宋体" w:cs="宋体"/>
          <w:b/>
          <w:bCs/>
          <w:color w:val="000000" w:themeColor="text1"/>
          <w:kern w:val="0"/>
          <w:szCs w:val="21"/>
          <w:lang w:bidi="ar"/>
        </w:rPr>
      </w:pPr>
      <w:r w:rsidRPr="00A9313C">
        <w:rPr>
          <w:rFonts w:ascii="宋体" w:hAnsi="宋体" w:cs="宋体" w:hint="eastAsia"/>
          <w:b/>
          <w:color w:val="000000" w:themeColor="text1"/>
          <w:kern w:val="0"/>
          <w:sz w:val="22"/>
          <w:lang w:bidi="ar"/>
        </w:rPr>
        <w:t>12</w:t>
      </w:r>
      <w:r w:rsidRPr="00A9313C">
        <w:rPr>
          <w:rFonts w:ascii="宋体" w:eastAsia="宋体" w:hAnsi="宋体" w:cs="宋体" w:hint="eastAsia"/>
          <w:b/>
          <w:color w:val="000000" w:themeColor="text1"/>
          <w:kern w:val="0"/>
          <w:sz w:val="22"/>
          <w:lang w:bidi="ar"/>
        </w:rPr>
        <w:t>一次性使用体外循环血路</w:t>
      </w:r>
      <w:r w:rsidRPr="00A9313C">
        <w:rPr>
          <w:rFonts w:ascii="宋体" w:eastAsia="宋体" w:hAnsi="宋体" w:cs="宋体" w:hint="eastAsia"/>
          <w:b/>
          <w:bCs/>
          <w:color w:val="000000" w:themeColor="text1"/>
          <w:kern w:val="0"/>
          <w:szCs w:val="21"/>
          <w:lang w:bidi="ar"/>
        </w:rPr>
        <w:t>技术参数</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1、适用范围：本产品（持续血液净化系统）配合使用，用于急性或慢性肾衰病人的血液透析治疗和相应适应症病人的血浆置换及血浆吸附</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2、灭菌方式：环氧乙烷灭菌；</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4、结构组成：由管路、收集袋、传感器保护器、圆锥接头、夹子、穿刺器、加温袋、透析器接头、采样口、预充壶、接头及保护帽组成；</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5、每根管路均独立包装</w:t>
      </w:r>
      <w:proofErr w:type="gramStart"/>
      <w:r w:rsidRPr="00A9313C">
        <w:rPr>
          <w:rFonts w:asciiTheme="majorEastAsia" w:eastAsiaTheme="majorEastAsia" w:hAnsiTheme="majorEastAsia" w:cstheme="majorEastAsia" w:hint="eastAsia"/>
          <w:color w:val="000000" w:themeColor="text1"/>
        </w:rPr>
        <w:t>并整体</w:t>
      </w:r>
      <w:proofErr w:type="gramEnd"/>
      <w:r w:rsidRPr="00A9313C">
        <w:rPr>
          <w:rFonts w:asciiTheme="majorEastAsia" w:eastAsiaTheme="majorEastAsia" w:hAnsiTheme="majorEastAsia" w:cstheme="majorEastAsia" w:hint="eastAsia"/>
          <w:color w:val="000000" w:themeColor="text1"/>
        </w:rPr>
        <w:t>存储在原包装中，存储温度为0-30摄氏度的室内，避免光线直接照射；</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6、适用特点：一次性使用，可满足不低于72小时治疗需求。</w:t>
      </w:r>
    </w:p>
    <w:p w:rsidR="00F95D55" w:rsidRPr="00A9313C" w:rsidRDefault="00F95D55" w:rsidP="00F95D55">
      <w:pPr>
        <w:rPr>
          <w:rFonts w:asciiTheme="majorEastAsia" w:eastAsiaTheme="majorEastAsia" w:hAnsiTheme="majorEastAsia" w:cstheme="majorEastAsia"/>
          <w:color w:val="000000" w:themeColor="text1"/>
        </w:rPr>
      </w:pPr>
    </w:p>
    <w:p w:rsidR="00F95D55" w:rsidRPr="00A9313C" w:rsidRDefault="00F95D55" w:rsidP="00F95D55">
      <w:pPr>
        <w:rPr>
          <w:rFonts w:ascii="宋体" w:hAnsi="宋体" w:cs="宋体"/>
          <w:b/>
          <w:color w:val="000000" w:themeColor="text1"/>
          <w:sz w:val="24"/>
        </w:rPr>
      </w:pPr>
      <w:r w:rsidRPr="00A9313C">
        <w:rPr>
          <w:rFonts w:ascii="宋体" w:hAnsi="宋体" w:cs="宋体" w:hint="eastAsia"/>
          <w:b/>
          <w:color w:val="000000" w:themeColor="text1"/>
          <w:kern w:val="0"/>
          <w:sz w:val="22"/>
          <w:lang w:bidi="ar"/>
        </w:rPr>
        <w:t>13.</w:t>
      </w:r>
      <w:r w:rsidRPr="00A9313C">
        <w:rPr>
          <w:rFonts w:ascii="宋体" w:eastAsia="宋体" w:hAnsi="宋体" w:cs="宋体" w:hint="eastAsia"/>
          <w:b/>
          <w:color w:val="000000" w:themeColor="text1"/>
          <w:kern w:val="0"/>
          <w:sz w:val="22"/>
          <w:lang w:bidi="ar"/>
        </w:rPr>
        <w:t>中空纤维透析器技术参数</w:t>
      </w:r>
    </w:p>
    <w:p w:rsidR="00F95D55" w:rsidRPr="00A9313C" w:rsidRDefault="00F95D55" w:rsidP="00F95D55">
      <w:pPr>
        <w:numPr>
          <w:ilvl w:val="0"/>
          <w:numId w:val="1"/>
        </w:numPr>
        <w:rPr>
          <w:rFonts w:ascii="宋体" w:hAnsi="宋体" w:cs="宋体"/>
          <w:color w:val="000000" w:themeColor="text1"/>
          <w:sz w:val="24"/>
        </w:rPr>
      </w:pPr>
      <w:r w:rsidRPr="00A9313C">
        <w:rPr>
          <w:rFonts w:ascii="宋体" w:eastAsia="宋体" w:hAnsi="宋体" w:cs="宋体" w:hint="eastAsia"/>
          <w:color w:val="000000" w:themeColor="text1"/>
          <w:sz w:val="24"/>
          <w:szCs w:val="24"/>
        </w:rPr>
        <w:t>有效膜面积</w:t>
      </w:r>
      <w:r w:rsidRPr="00A9313C">
        <w:rPr>
          <w:rFonts w:ascii="宋体" w:hAnsi="宋体" w:cs="宋体" w:hint="eastAsia"/>
          <w:color w:val="000000" w:themeColor="text1"/>
          <w:sz w:val="24"/>
          <w:szCs w:val="24"/>
        </w:rPr>
        <w:t>大于等于</w:t>
      </w:r>
      <w:r w:rsidRPr="00A9313C">
        <w:rPr>
          <w:rFonts w:ascii="宋体" w:eastAsia="宋体" w:hAnsi="宋体" w:cs="宋体" w:hint="eastAsia"/>
          <w:color w:val="000000" w:themeColor="text1"/>
          <w:sz w:val="24"/>
          <w:szCs w:val="24"/>
        </w:rPr>
        <w:t>1.8cm</w:t>
      </w:r>
      <w:r w:rsidRPr="00A9313C">
        <w:rPr>
          <w:rFonts w:ascii="宋体" w:eastAsia="宋体" w:hAnsi="宋体" w:cs="宋体" w:hint="eastAsia"/>
          <w:color w:val="000000" w:themeColor="text1"/>
          <w:sz w:val="24"/>
          <w:szCs w:val="24"/>
          <w:vertAlign w:val="superscript"/>
        </w:rPr>
        <w:t>2</w:t>
      </w:r>
      <w:r w:rsidRPr="00A9313C">
        <w:rPr>
          <w:rFonts w:ascii="宋体" w:eastAsia="宋体" w:hAnsi="宋体" w:cs="宋体" w:hint="eastAsia"/>
          <w:color w:val="000000" w:themeColor="text1"/>
          <w:sz w:val="24"/>
          <w:szCs w:val="24"/>
        </w:rPr>
        <w:t>。</w:t>
      </w:r>
    </w:p>
    <w:p w:rsidR="00F95D55" w:rsidRPr="00A9313C" w:rsidRDefault="00F95D55" w:rsidP="00F95D55">
      <w:pPr>
        <w:numPr>
          <w:ilvl w:val="0"/>
          <w:numId w:val="1"/>
        </w:numPr>
        <w:rPr>
          <w:rFonts w:ascii="宋体" w:hAnsi="宋体" w:cs="宋体"/>
          <w:color w:val="000000" w:themeColor="text1"/>
          <w:sz w:val="24"/>
        </w:rPr>
      </w:pPr>
      <w:r w:rsidRPr="00A9313C">
        <w:rPr>
          <w:rFonts w:ascii="宋体" w:eastAsia="宋体" w:hAnsi="宋体" w:cs="宋体" w:hint="eastAsia"/>
          <w:color w:val="000000" w:themeColor="text1"/>
          <w:sz w:val="24"/>
          <w:szCs w:val="24"/>
        </w:rPr>
        <w:t>湿膜。</w:t>
      </w:r>
    </w:p>
    <w:p w:rsidR="00F95D55" w:rsidRPr="00A9313C" w:rsidRDefault="00F95D55" w:rsidP="00F95D55">
      <w:pPr>
        <w:numPr>
          <w:ilvl w:val="0"/>
          <w:numId w:val="1"/>
        </w:numPr>
        <w:rPr>
          <w:rFonts w:ascii="宋体" w:hAnsi="宋体" w:cs="宋体"/>
          <w:color w:val="000000" w:themeColor="text1"/>
          <w:sz w:val="24"/>
        </w:rPr>
      </w:pPr>
      <w:r w:rsidRPr="00A9313C">
        <w:rPr>
          <w:rFonts w:ascii="宋体" w:hAnsi="宋体" w:cs="宋体" w:hint="eastAsia"/>
          <w:color w:val="000000" w:themeColor="text1"/>
          <w:sz w:val="24"/>
          <w:szCs w:val="24"/>
        </w:rPr>
        <w:t>超滤率（ml/</w:t>
      </w:r>
      <w:proofErr w:type="spellStart"/>
      <w:r w:rsidRPr="00A9313C">
        <w:rPr>
          <w:rFonts w:ascii="宋体" w:hAnsi="宋体" w:cs="宋体" w:hint="eastAsia"/>
          <w:color w:val="000000" w:themeColor="text1"/>
          <w:sz w:val="24"/>
          <w:szCs w:val="24"/>
        </w:rPr>
        <w:t>hr</w:t>
      </w:r>
      <w:proofErr w:type="spellEnd"/>
      <w:r w:rsidRPr="00A9313C">
        <w:rPr>
          <w:rFonts w:ascii="宋体" w:hAnsi="宋体" w:cs="宋体" w:hint="eastAsia"/>
          <w:color w:val="000000" w:themeColor="text1"/>
          <w:sz w:val="24"/>
          <w:szCs w:val="24"/>
        </w:rPr>
        <w:t>/mmHg):4000-5000</w:t>
      </w:r>
    </w:p>
    <w:p w:rsidR="00F95D55" w:rsidRPr="00A9313C" w:rsidRDefault="00F95D55" w:rsidP="00F95D55">
      <w:pPr>
        <w:rPr>
          <w:rFonts w:asciiTheme="majorEastAsia" w:eastAsiaTheme="majorEastAsia" w:hAnsiTheme="majorEastAsia" w:cstheme="majorEastAsia"/>
          <w:color w:val="000000" w:themeColor="text1"/>
        </w:rPr>
      </w:pPr>
    </w:p>
    <w:p w:rsidR="00F95D55" w:rsidRPr="00A9313C" w:rsidRDefault="00F95D55" w:rsidP="00F95D55">
      <w:pPr>
        <w:widowControl/>
        <w:textAlignment w:val="center"/>
        <w:rPr>
          <w:rFonts w:ascii="宋体" w:hAnsi="宋体" w:cs="宋体"/>
          <w:b/>
          <w:bCs/>
          <w:color w:val="000000" w:themeColor="text1"/>
          <w:kern w:val="0"/>
          <w:szCs w:val="21"/>
          <w:lang w:bidi="ar"/>
        </w:rPr>
      </w:pPr>
      <w:r w:rsidRPr="00A9313C">
        <w:rPr>
          <w:rFonts w:ascii="宋体" w:hAnsi="宋体" w:cs="宋体" w:hint="eastAsia"/>
          <w:b/>
          <w:bCs/>
          <w:color w:val="000000" w:themeColor="text1"/>
          <w:kern w:val="0"/>
          <w:szCs w:val="21"/>
          <w:lang w:bidi="ar"/>
        </w:rPr>
        <w:t>14.</w:t>
      </w:r>
      <w:r w:rsidRPr="00A9313C">
        <w:rPr>
          <w:rFonts w:ascii="宋体" w:eastAsia="宋体" w:hAnsi="宋体" w:cs="宋体" w:hint="eastAsia"/>
          <w:b/>
          <w:bCs/>
          <w:color w:val="000000" w:themeColor="text1"/>
          <w:kern w:val="0"/>
          <w:szCs w:val="21"/>
          <w:lang w:bidi="ar"/>
        </w:rPr>
        <w:t xml:space="preserve">透析导管技术参数 </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1、适用于血液透析、血液滤过等治疗时获得长期血管通路。</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2、产品结构及组成：套件包括血透用中心静脉导管、扩张器、导丝、穿刺针、隧道针、医用透明贴膜、</w:t>
      </w:r>
      <w:proofErr w:type="gramStart"/>
      <w:r w:rsidRPr="00A9313C">
        <w:rPr>
          <w:rFonts w:asciiTheme="majorEastAsia" w:eastAsiaTheme="majorEastAsia" w:hAnsiTheme="majorEastAsia" w:cstheme="majorEastAsia" w:hint="eastAsia"/>
          <w:color w:val="000000" w:themeColor="text1"/>
        </w:rPr>
        <w:t>带阀导入鞘</w:t>
      </w:r>
      <w:proofErr w:type="gramEnd"/>
      <w:r w:rsidRPr="00A9313C">
        <w:rPr>
          <w:rFonts w:asciiTheme="majorEastAsia" w:eastAsiaTheme="majorEastAsia" w:hAnsiTheme="majorEastAsia" w:cstheme="majorEastAsia" w:hint="eastAsia"/>
          <w:color w:val="000000" w:themeColor="text1"/>
        </w:rPr>
        <w:t>等配件。</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3、主要材质：导管体采用聚氨酯材料，适合长期使用的强度，灵活操作的柔软度；导丝、穿刺针和隧道探针的材料为不锈钢；套环（CUFF涤纶套）采用尼龙材质。</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4、导管尖端到固定翼的距离（cm）：19-42cm。</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5、导管设计：带侧孔，圆导管，安全撕裂鞘，透析流量≥200ml/min。</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6、能满足颈内静脉、股静脉建立通路等临床所需多种型号规格。</w:t>
      </w:r>
    </w:p>
    <w:p w:rsidR="00F95D55" w:rsidRPr="00A9313C" w:rsidRDefault="00F95D55" w:rsidP="00F95D55">
      <w:pPr>
        <w:rPr>
          <w:rFonts w:asciiTheme="majorEastAsia" w:eastAsiaTheme="majorEastAsia" w:hAnsiTheme="majorEastAsia" w:cstheme="majorEastAsia"/>
          <w:color w:val="000000" w:themeColor="text1"/>
        </w:rPr>
      </w:pPr>
    </w:p>
    <w:p w:rsidR="00F95D55" w:rsidRPr="00A9313C" w:rsidRDefault="00F95D55" w:rsidP="00F95D55">
      <w:pPr>
        <w:rPr>
          <w:rFonts w:asciiTheme="majorEastAsia" w:eastAsiaTheme="majorEastAsia" w:hAnsiTheme="majorEastAsia" w:cstheme="majorEastAsia"/>
          <w:b/>
          <w:bCs/>
          <w:color w:val="000000" w:themeColor="text1"/>
          <w:sz w:val="24"/>
        </w:rPr>
      </w:pPr>
      <w:r w:rsidRPr="00A9313C">
        <w:rPr>
          <w:rFonts w:asciiTheme="majorEastAsia" w:eastAsiaTheme="majorEastAsia" w:hAnsiTheme="majorEastAsia" w:cstheme="majorEastAsia" w:hint="eastAsia"/>
          <w:b/>
          <w:bCs/>
          <w:color w:val="000000" w:themeColor="text1"/>
          <w:sz w:val="24"/>
          <w:szCs w:val="24"/>
        </w:rPr>
        <w:t>15.一次性使用血液净化滤器技术参数</w:t>
      </w:r>
    </w:p>
    <w:p w:rsidR="00F95D55" w:rsidRPr="00A9313C" w:rsidRDefault="00F95D55" w:rsidP="00F95D55">
      <w:pPr>
        <w:numPr>
          <w:ilvl w:val="0"/>
          <w:numId w:val="2"/>
        </w:num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产品特性：能完全满足CRRT连续性治疗的需求</w:t>
      </w:r>
    </w:p>
    <w:p w:rsidR="00F95D55" w:rsidRPr="00A9313C" w:rsidRDefault="00F95D55" w:rsidP="00F95D55">
      <w:pPr>
        <w:rPr>
          <w:rFonts w:asciiTheme="majorEastAsia" w:eastAsiaTheme="majorEastAsia" w:hAnsiTheme="majorEastAsia" w:cstheme="majorEastAsia"/>
          <w:color w:val="000000" w:themeColor="text1"/>
        </w:rPr>
      </w:pPr>
      <w:r w:rsidRPr="00A9313C">
        <w:rPr>
          <w:rFonts w:asciiTheme="majorEastAsia" w:eastAsiaTheme="majorEastAsia" w:hAnsiTheme="majorEastAsia" w:cstheme="majorEastAsia" w:hint="eastAsia"/>
          <w:color w:val="000000" w:themeColor="text1"/>
        </w:rPr>
        <w:t>3、适用范围：应用于CVVH、SCUF、HVCVVH、CVVHDF、CVVHD和CVVHFD；</w:t>
      </w:r>
    </w:p>
    <w:p w:rsidR="00F95D55" w:rsidRPr="00A9313C" w:rsidRDefault="00F95D55" w:rsidP="00F95D55">
      <w:pPr>
        <w:widowControl/>
        <w:jc w:val="left"/>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4、有效膜面积：</w:t>
      </w:r>
      <w:r w:rsidRPr="00A9313C">
        <w:rPr>
          <w:rFonts w:ascii="宋体" w:eastAsia="宋体" w:hAnsi="宋体" w:cs="宋体" w:hint="eastAsia"/>
          <w:color w:val="000000" w:themeColor="text1"/>
          <w:sz w:val="24"/>
        </w:rPr>
        <w:t>≥</w:t>
      </w:r>
      <w:r w:rsidRPr="00A9313C">
        <w:rPr>
          <w:rFonts w:asciiTheme="majorEastAsia" w:eastAsiaTheme="majorEastAsia" w:hAnsiTheme="majorEastAsia" w:cstheme="majorEastAsia" w:hint="eastAsia"/>
          <w:color w:val="000000" w:themeColor="text1"/>
          <w:kern w:val="0"/>
          <w:sz w:val="24"/>
          <w:szCs w:val="24"/>
          <w:lang w:bidi="ar"/>
        </w:rPr>
        <w:t>1.5 ㎡；</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5、消毒方式：安全有效；</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6、对血液不同溶质的筛选系数：</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lastRenderedPageBreak/>
        <w:t>Vit-B12筛选系数：</w:t>
      </w:r>
      <w:r w:rsidRPr="00A9313C">
        <w:rPr>
          <w:rFonts w:ascii="宋体" w:eastAsia="宋体" w:hAnsi="宋体" w:cs="宋体" w:hint="eastAsia"/>
          <w:color w:val="000000" w:themeColor="text1"/>
          <w:sz w:val="24"/>
        </w:rPr>
        <w:t>≥</w:t>
      </w:r>
      <w:r w:rsidRPr="00A9313C">
        <w:rPr>
          <w:rFonts w:asciiTheme="majorEastAsia" w:eastAsiaTheme="majorEastAsia" w:hAnsiTheme="majorEastAsia" w:cstheme="majorEastAsia" w:hint="eastAsia"/>
          <w:color w:val="000000" w:themeColor="text1"/>
          <w:sz w:val="24"/>
          <w:szCs w:val="24"/>
        </w:rPr>
        <w:t>1</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菊粉筛选系数：</w:t>
      </w:r>
      <w:r w:rsidRPr="00A9313C">
        <w:rPr>
          <w:rFonts w:ascii="宋体" w:eastAsia="宋体" w:hAnsi="宋体" w:cs="宋体" w:hint="eastAsia"/>
          <w:color w:val="000000" w:themeColor="text1"/>
          <w:sz w:val="24"/>
        </w:rPr>
        <w:t>≥</w:t>
      </w:r>
      <w:r w:rsidRPr="00A9313C">
        <w:rPr>
          <w:rFonts w:asciiTheme="majorEastAsia" w:eastAsiaTheme="majorEastAsia" w:hAnsiTheme="majorEastAsia" w:cstheme="majorEastAsia" w:hint="eastAsia"/>
          <w:color w:val="000000" w:themeColor="text1"/>
          <w:sz w:val="24"/>
          <w:szCs w:val="24"/>
        </w:rPr>
        <w:t>1</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Β2-微球蛋白筛选系数：≥0.8</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肌红蛋白筛选系数：≥0.55</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白蛋白筛选系数：≤0.005</w:t>
      </w:r>
    </w:p>
    <w:p w:rsidR="00F95D55" w:rsidRPr="00A9313C" w:rsidRDefault="00F95D55" w:rsidP="00F95D55">
      <w:pPr>
        <w:numPr>
          <w:ilvl w:val="0"/>
          <w:numId w:val="3"/>
        </w:num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最大跨膜压：≥600 mmHg，可承受范围高，不易破膜；</w:t>
      </w:r>
    </w:p>
    <w:p w:rsidR="00F95D55" w:rsidRPr="00A9313C" w:rsidRDefault="00F95D55" w:rsidP="00F95D55">
      <w:pPr>
        <w:numPr>
          <w:ilvl w:val="0"/>
          <w:numId w:val="3"/>
        </w:num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滤过率：0-7.8 L/h；</w:t>
      </w:r>
    </w:p>
    <w:p w:rsidR="00F95D55" w:rsidRPr="00A9313C" w:rsidRDefault="00F95D55" w:rsidP="00F95D55">
      <w:pPr>
        <w:numPr>
          <w:ilvl w:val="0"/>
          <w:numId w:val="3"/>
        </w:num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预充量：≤90 ml；</w:t>
      </w:r>
    </w:p>
    <w:p w:rsidR="00F95D55" w:rsidRPr="00A9313C" w:rsidRDefault="00F95D55" w:rsidP="00F95D55">
      <w:pPr>
        <w:jc w:val="left"/>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10、最大血流量：450~500 ml/min；</w:t>
      </w:r>
    </w:p>
    <w:p w:rsidR="00F95D55" w:rsidRPr="00A9313C" w:rsidRDefault="00F95D55" w:rsidP="00F95D55">
      <w:pPr>
        <w:rPr>
          <w:rFonts w:asciiTheme="majorEastAsia" w:eastAsiaTheme="majorEastAsia" w:hAnsiTheme="majorEastAsia" w:cstheme="majorEastAsia"/>
          <w:color w:val="000000" w:themeColor="text1"/>
          <w:sz w:val="24"/>
        </w:rPr>
      </w:pPr>
      <w:r w:rsidRPr="00A9313C">
        <w:rPr>
          <w:rFonts w:asciiTheme="majorEastAsia" w:eastAsiaTheme="majorEastAsia" w:hAnsiTheme="majorEastAsia" w:cstheme="majorEastAsia" w:hint="eastAsia"/>
          <w:color w:val="000000" w:themeColor="text1"/>
          <w:sz w:val="24"/>
          <w:szCs w:val="24"/>
        </w:rPr>
        <w:t>11、膜纤维内径：</w:t>
      </w:r>
      <w:r w:rsidRPr="00A9313C">
        <w:rPr>
          <w:rFonts w:ascii="宋体" w:eastAsia="宋体" w:hAnsi="宋体" w:cs="宋体" w:hint="eastAsia"/>
          <w:color w:val="000000" w:themeColor="text1"/>
          <w:sz w:val="24"/>
        </w:rPr>
        <w:t>≥</w:t>
      </w:r>
      <w:r w:rsidRPr="00A9313C">
        <w:rPr>
          <w:rFonts w:asciiTheme="majorEastAsia" w:eastAsiaTheme="majorEastAsia" w:hAnsiTheme="majorEastAsia" w:cstheme="majorEastAsia" w:hint="eastAsia"/>
          <w:color w:val="000000" w:themeColor="text1"/>
          <w:sz w:val="24"/>
          <w:szCs w:val="24"/>
        </w:rPr>
        <w:t>200</w:t>
      </w:r>
      <w:r w:rsidRPr="00A9313C">
        <w:rPr>
          <w:rFonts w:asciiTheme="majorEastAsia" w:eastAsiaTheme="majorEastAsia" w:hAnsiTheme="majorEastAsia" w:cstheme="majorEastAsia" w:hint="eastAsia"/>
          <w:color w:val="000000" w:themeColor="text1"/>
          <w:kern w:val="0"/>
          <w:sz w:val="24"/>
          <w:szCs w:val="24"/>
          <w:shd w:val="clear" w:color="auto" w:fill="FFFFFF"/>
          <w:lang w:bidi="ar"/>
        </w:rPr>
        <w:t>μm；</w:t>
      </w:r>
    </w:p>
    <w:p w:rsidR="00F95D55" w:rsidRPr="00A9313C" w:rsidRDefault="00F95D55" w:rsidP="00F95D55">
      <w:pPr>
        <w:widowControl/>
        <w:jc w:val="left"/>
        <w:rPr>
          <w:rFonts w:asciiTheme="majorEastAsia" w:eastAsiaTheme="majorEastAsia" w:hAnsiTheme="majorEastAsia" w:cstheme="majorEastAsia"/>
          <w:color w:val="000000" w:themeColor="text1"/>
          <w:kern w:val="0"/>
          <w:sz w:val="24"/>
          <w:shd w:val="clear" w:color="auto" w:fill="FFFFFF"/>
          <w:lang w:bidi="ar"/>
        </w:rPr>
      </w:pPr>
      <w:r w:rsidRPr="00A9313C">
        <w:rPr>
          <w:rFonts w:asciiTheme="majorEastAsia" w:eastAsiaTheme="majorEastAsia" w:hAnsiTheme="majorEastAsia" w:cstheme="majorEastAsia" w:hint="eastAsia"/>
          <w:color w:val="000000" w:themeColor="text1"/>
          <w:sz w:val="24"/>
          <w:szCs w:val="24"/>
        </w:rPr>
        <w:t>12、 膜纤维壁厚：</w:t>
      </w:r>
      <w:r w:rsidRPr="00A9313C">
        <w:rPr>
          <w:rFonts w:ascii="宋体" w:eastAsia="宋体" w:hAnsi="宋体" w:cs="宋体" w:hint="eastAsia"/>
          <w:color w:val="000000" w:themeColor="text1"/>
          <w:sz w:val="24"/>
        </w:rPr>
        <w:t>≥</w:t>
      </w:r>
      <w:r w:rsidRPr="00A9313C">
        <w:rPr>
          <w:rFonts w:asciiTheme="majorEastAsia" w:eastAsiaTheme="majorEastAsia" w:hAnsiTheme="majorEastAsia" w:cstheme="majorEastAsia" w:hint="eastAsia"/>
          <w:color w:val="000000" w:themeColor="text1"/>
          <w:sz w:val="24"/>
          <w:szCs w:val="24"/>
        </w:rPr>
        <w:t>40</w:t>
      </w:r>
      <w:r w:rsidRPr="00A9313C">
        <w:rPr>
          <w:rFonts w:asciiTheme="majorEastAsia" w:eastAsiaTheme="majorEastAsia" w:hAnsiTheme="majorEastAsia" w:cstheme="majorEastAsia" w:hint="eastAsia"/>
          <w:color w:val="000000" w:themeColor="text1"/>
          <w:kern w:val="0"/>
          <w:sz w:val="24"/>
          <w:szCs w:val="24"/>
          <w:shd w:val="clear" w:color="auto" w:fill="FFFFFF"/>
          <w:lang w:bidi="ar"/>
        </w:rPr>
        <w:t>μm；</w:t>
      </w:r>
    </w:p>
    <w:p w:rsidR="00F95D55" w:rsidRPr="00A9313C" w:rsidRDefault="00F95D55" w:rsidP="00F95D55">
      <w:pPr>
        <w:rPr>
          <w:color w:val="000000" w:themeColor="text1"/>
          <w:sz w:val="18"/>
          <w:szCs w:val="21"/>
        </w:rPr>
      </w:pPr>
    </w:p>
    <w:p w:rsidR="00F95D55" w:rsidRPr="00A9313C" w:rsidRDefault="00F95D55" w:rsidP="00F95D55">
      <w:pPr>
        <w:rPr>
          <w:rFonts w:asciiTheme="majorEastAsia" w:eastAsiaTheme="majorEastAsia" w:hAnsiTheme="majorEastAsia" w:cstheme="majorEastAsia"/>
          <w:b/>
          <w:bCs/>
          <w:color w:val="000000" w:themeColor="text1"/>
          <w:sz w:val="24"/>
          <w:szCs w:val="24"/>
        </w:rPr>
      </w:pPr>
      <w:r w:rsidRPr="00A9313C">
        <w:rPr>
          <w:rFonts w:asciiTheme="majorEastAsia" w:eastAsiaTheme="majorEastAsia" w:hAnsiTheme="majorEastAsia" w:cstheme="majorEastAsia" w:hint="eastAsia"/>
          <w:b/>
          <w:bCs/>
          <w:color w:val="000000" w:themeColor="text1"/>
          <w:sz w:val="24"/>
          <w:szCs w:val="24"/>
        </w:rPr>
        <w:t>16.一次性使用血液透析滤过器及配套管路技术参数</w:t>
      </w:r>
    </w:p>
    <w:p w:rsidR="00F95D55" w:rsidRPr="00A9313C" w:rsidRDefault="00F95D55" w:rsidP="00F95D55">
      <w:pPr>
        <w:pStyle w:val="a5"/>
        <w:numPr>
          <w:ilvl w:val="0"/>
          <w:numId w:val="4"/>
        </w:numPr>
        <w:spacing w:line="276" w:lineRule="auto"/>
        <w:rPr>
          <w:color w:val="000000" w:themeColor="text1"/>
        </w:rPr>
      </w:pPr>
      <w:r w:rsidRPr="00A9313C">
        <w:rPr>
          <w:rFonts w:hint="eastAsia"/>
          <w:color w:val="000000" w:themeColor="text1"/>
        </w:rPr>
        <w:t>适用于血液透析机使用</w:t>
      </w:r>
    </w:p>
    <w:p w:rsidR="00F95D55" w:rsidRPr="00A9313C" w:rsidRDefault="00F95D55" w:rsidP="00F95D55">
      <w:pPr>
        <w:pStyle w:val="a5"/>
        <w:numPr>
          <w:ilvl w:val="0"/>
          <w:numId w:val="4"/>
        </w:numPr>
        <w:spacing w:line="276" w:lineRule="auto"/>
        <w:rPr>
          <w:color w:val="000000" w:themeColor="text1"/>
        </w:rPr>
      </w:pPr>
      <w:r w:rsidRPr="00A9313C">
        <w:rPr>
          <w:rFonts w:hint="eastAsia"/>
          <w:color w:val="000000" w:themeColor="text1"/>
        </w:rPr>
        <w:t>一次性使用，灭菌方式：环氧乙烷，符合国家一次性耗材消毒标准</w:t>
      </w:r>
    </w:p>
    <w:p w:rsidR="00F95D55" w:rsidRPr="00A9313C" w:rsidRDefault="00F95D55" w:rsidP="00F95D55">
      <w:pPr>
        <w:pStyle w:val="a5"/>
        <w:spacing w:line="276" w:lineRule="auto"/>
        <w:ind w:firstLineChars="0" w:firstLine="0"/>
        <w:rPr>
          <w:b/>
          <w:bCs/>
          <w:color w:val="000000" w:themeColor="text1"/>
        </w:rPr>
      </w:pPr>
      <w:r w:rsidRPr="00A9313C">
        <w:rPr>
          <w:rFonts w:hint="eastAsia"/>
          <w:b/>
          <w:bCs/>
          <w:color w:val="000000" w:themeColor="text1"/>
        </w:rPr>
        <w:t>规格</w:t>
      </w:r>
      <w:proofErr w:type="gramStart"/>
      <w:r w:rsidRPr="00A9313C">
        <w:rPr>
          <w:rFonts w:hint="eastAsia"/>
          <w:b/>
          <w:bCs/>
          <w:color w:val="000000" w:themeColor="text1"/>
        </w:rPr>
        <w:t>一</w:t>
      </w:r>
      <w:proofErr w:type="gramEnd"/>
      <w:r w:rsidRPr="00A9313C">
        <w:rPr>
          <w:rFonts w:hint="eastAsia"/>
          <w:b/>
          <w:bCs/>
          <w:color w:val="000000" w:themeColor="text1"/>
        </w:rPr>
        <w:t>：</w:t>
      </w:r>
      <w:r w:rsidRPr="00A9313C">
        <w:rPr>
          <w:rFonts w:hint="eastAsia"/>
          <w:b/>
          <w:bCs/>
          <w:color w:val="000000" w:themeColor="text1"/>
        </w:rPr>
        <w:t>(</w:t>
      </w:r>
      <w:r w:rsidRPr="00A9313C">
        <w:rPr>
          <w:rFonts w:hint="eastAsia"/>
          <w:b/>
          <w:bCs/>
          <w:color w:val="000000" w:themeColor="text1"/>
        </w:rPr>
        <w:t>血浆滤过器、连续性血液净化管路、液净化用管路附件（</w:t>
      </w:r>
      <w:r w:rsidRPr="00A9313C">
        <w:rPr>
          <w:rFonts w:hint="eastAsia"/>
          <w:b/>
          <w:bCs/>
          <w:color w:val="000000" w:themeColor="text1"/>
        </w:rPr>
        <w:t>T</w:t>
      </w:r>
      <w:r w:rsidRPr="00A9313C">
        <w:rPr>
          <w:rFonts w:hint="eastAsia"/>
          <w:b/>
          <w:bCs/>
          <w:color w:val="000000" w:themeColor="text1"/>
        </w:rPr>
        <w:t>型连接管尖头连接器）、透析用废液袋、空心纤维透析滤过器</w:t>
      </w:r>
      <w:r w:rsidRPr="00A9313C">
        <w:rPr>
          <w:rFonts w:hint="eastAsia"/>
          <w:b/>
          <w:bCs/>
          <w:color w:val="000000" w:themeColor="text1"/>
        </w:rPr>
        <w:t>)</w:t>
      </w:r>
    </w:p>
    <w:p w:rsidR="00F95D55" w:rsidRPr="00A9313C" w:rsidRDefault="00F95D55" w:rsidP="00F95D55">
      <w:pPr>
        <w:pStyle w:val="a5"/>
        <w:spacing w:line="276" w:lineRule="auto"/>
        <w:ind w:firstLineChars="0" w:firstLine="0"/>
        <w:rPr>
          <w:color w:val="000000" w:themeColor="text1"/>
        </w:rPr>
      </w:pPr>
      <w:r w:rsidRPr="00A9313C">
        <w:rPr>
          <w:rFonts w:hint="eastAsia"/>
          <w:color w:val="000000" w:themeColor="text1"/>
        </w:rPr>
        <w:t>1.</w:t>
      </w:r>
      <w:r w:rsidRPr="00A9313C">
        <w:rPr>
          <w:rFonts w:hint="eastAsia"/>
          <w:color w:val="000000" w:themeColor="text1"/>
          <w:szCs w:val="21"/>
        </w:rPr>
        <w:t>.</w:t>
      </w:r>
      <w:r w:rsidRPr="00A9313C">
        <w:rPr>
          <w:rFonts w:hint="eastAsia"/>
          <w:color w:val="000000" w:themeColor="text1"/>
          <w:szCs w:val="21"/>
        </w:rPr>
        <w:t>能与费森优斯机器匹配</w:t>
      </w:r>
      <w:r w:rsidRPr="00A9313C">
        <w:rPr>
          <w:rFonts w:hint="eastAsia"/>
          <w:color w:val="000000" w:themeColor="text1"/>
          <w:szCs w:val="21"/>
        </w:rPr>
        <w:t xml:space="preserve"> </w:t>
      </w:r>
    </w:p>
    <w:p w:rsidR="00F95D55" w:rsidRPr="00A9313C" w:rsidRDefault="00F95D55" w:rsidP="00F95D55">
      <w:pPr>
        <w:pStyle w:val="a5"/>
        <w:spacing w:line="276" w:lineRule="auto"/>
        <w:ind w:firstLineChars="0" w:firstLine="0"/>
        <w:rPr>
          <w:color w:val="000000" w:themeColor="text1"/>
          <w:szCs w:val="21"/>
        </w:rPr>
      </w:pPr>
      <w:r w:rsidRPr="00A9313C">
        <w:rPr>
          <w:rFonts w:hint="eastAsia"/>
          <w:color w:val="000000" w:themeColor="text1"/>
        </w:rPr>
        <w:t>2</w:t>
      </w:r>
      <w:r w:rsidRPr="00A9313C">
        <w:rPr>
          <w:color w:val="000000" w:themeColor="text1"/>
        </w:rPr>
        <w:t>产品结构及组成</w:t>
      </w:r>
      <w:r w:rsidRPr="00A9313C">
        <w:rPr>
          <w:rFonts w:hint="eastAsia"/>
          <w:color w:val="000000" w:themeColor="text1"/>
        </w:rPr>
        <w:t>：连续性血液净化管路、连续性血液净化用管路附件（血液滤过用</w:t>
      </w:r>
      <w:r w:rsidRPr="00A9313C">
        <w:rPr>
          <w:rFonts w:hint="eastAsia"/>
          <w:color w:val="000000" w:themeColor="text1"/>
        </w:rPr>
        <w:t>T</w:t>
      </w:r>
      <w:r w:rsidRPr="00A9313C">
        <w:rPr>
          <w:rFonts w:hint="eastAsia"/>
          <w:color w:val="000000" w:themeColor="text1"/>
        </w:rPr>
        <w:t>型连接管尖头连接器）、废液袋、</w:t>
      </w:r>
      <w:r w:rsidRPr="00A9313C">
        <w:rPr>
          <w:rFonts w:hint="eastAsia"/>
          <w:color w:val="000000" w:themeColor="text1"/>
          <w:szCs w:val="21"/>
        </w:rPr>
        <w:t>空心纤维透析滤过器、血浆滤过器</w:t>
      </w:r>
    </w:p>
    <w:p w:rsidR="00F95D55" w:rsidRPr="00A9313C" w:rsidRDefault="00F95D55" w:rsidP="00F95D55">
      <w:pPr>
        <w:rPr>
          <w:b/>
          <w:bCs/>
          <w:color w:val="000000" w:themeColor="text1"/>
        </w:rPr>
      </w:pPr>
      <w:r w:rsidRPr="00A9313C">
        <w:rPr>
          <w:rFonts w:hint="eastAsia"/>
          <w:b/>
          <w:bCs/>
          <w:color w:val="000000" w:themeColor="text1"/>
          <w:szCs w:val="21"/>
        </w:rPr>
        <w:t>规格二：</w:t>
      </w:r>
      <w:r w:rsidRPr="00A9313C">
        <w:rPr>
          <w:rFonts w:hint="eastAsia"/>
          <w:b/>
          <w:bCs/>
          <w:color w:val="000000" w:themeColor="text1"/>
          <w:szCs w:val="21"/>
        </w:rPr>
        <w:t>(</w:t>
      </w:r>
      <w:r w:rsidRPr="00A9313C">
        <w:rPr>
          <w:rFonts w:ascii="Calibri" w:eastAsia="宋体" w:hAnsi="Calibri" w:cs="Times New Roman" w:hint="eastAsia"/>
          <w:b/>
          <w:bCs/>
          <w:color w:val="000000" w:themeColor="text1"/>
          <w:szCs w:val="24"/>
        </w:rPr>
        <w:t>血液净化装置的体外循环血路参数</w:t>
      </w:r>
      <w:r w:rsidRPr="00A9313C">
        <w:rPr>
          <w:rFonts w:ascii="Calibri" w:eastAsia="宋体" w:hAnsi="Calibri" w:cs="Times New Roman" w:hint="eastAsia"/>
          <w:b/>
          <w:bCs/>
          <w:color w:val="000000" w:themeColor="text1"/>
          <w:szCs w:val="24"/>
        </w:rPr>
        <w:t>)</w:t>
      </w:r>
    </w:p>
    <w:p w:rsidR="00F95D55" w:rsidRPr="00A9313C" w:rsidRDefault="00F95D55" w:rsidP="00F95D55">
      <w:pPr>
        <w:pStyle w:val="a5"/>
        <w:spacing w:line="276" w:lineRule="auto"/>
        <w:ind w:firstLineChars="0" w:firstLine="0"/>
        <w:rPr>
          <w:color w:val="000000" w:themeColor="text1"/>
        </w:rPr>
      </w:pPr>
      <w:r w:rsidRPr="00A9313C">
        <w:rPr>
          <w:rFonts w:hint="eastAsia"/>
          <w:color w:val="000000" w:themeColor="text1"/>
        </w:rPr>
        <w:t>（</w:t>
      </w:r>
      <w:r w:rsidRPr="00A9313C">
        <w:rPr>
          <w:rFonts w:hint="eastAsia"/>
          <w:color w:val="000000" w:themeColor="text1"/>
        </w:rPr>
        <w:t>1</w:t>
      </w:r>
      <w:r w:rsidRPr="00A9313C">
        <w:rPr>
          <w:rFonts w:hint="eastAsia"/>
          <w:color w:val="000000" w:themeColor="text1"/>
        </w:rPr>
        <w:t>）能与伟力</w:t>
      </w:r>
      <w:r w:rsidRPr="00A9313C">
        <w:rPr>
          <w:rFonts w:hint="eastAsia"/>
          <w:color w:val="000000" w:themeColor="text1"/>
        </w:rPr>
        <w:t>CRRT</w:t>
      </w:r>
      <w:r w:rsidRPr="00A9313C">
        <w:rPr>
          <w:rFonts w:hint="eastAsia"/>
          <w:color w:val="000000" w:themeColor="text1"/>
        </w:rPr>
        <w:t>机器匹配。</w:t>
      </w:r>
    </w:p>
    <w:p w:rsidR="00F95D55" w:rsidRPr="00A9313C" w:rsidRDefault="00F95D55" w:rsidP="00F95D55">
      <w:pPr>
        <w:pStyle w:val="a5"/>
        <w:spacing w:line="276" w:lineRule="auto"/>
        <w:ind w:firstLineChars="0" w:firstLine="0"/>
        <w:rPr>
          <w:color w:val="000000" w:themeColor="text1"/>
        </w:rPr>
      </w:pPr>
      <w:r w:rsidRPr="00A9313C">
        <w:rPr>
          <w:rFonts w:hint="eastAsia"/>
          <w:color w:val="000000" w:themeColor="text1"/>
        </w:rPr>
        <w:t>（</w:t>
      </w:r>
      <w:r w:rsidRPr="00A9313C">
        <w:rPr>
          <w:rFonts w:hint="eastAsia"/>
          <w:color w:val="000000" w:themeColor="text1"/>
        </w:rPr>
        <w:t>2</w:t>
      </w:r>
      <w:r w:rsidRPr="00A9313C">
        <w:rPr>
          <w:rFonts w:hint="eastAsia"/>
          <w:color w:val="000000" w:themeColor="text1"/>
        </w:rPr>
        <w:t>）血路接口为通用型，能匹配通用型的滤器。</w:t>
      </w:r>
    </w:p>
    <w:p w:rsidR="00F95D55" w:rsidRPr="00A9313C" w:rsidRDefault="00F95D55" w:rsidP="00F95D55">
      <w:pPr>
        <w:pStyle w:val="a5"/>
        <w:spacing w:line="276" w:lineRule="auto"/>
        <w:ind w:firstLineChars="0" w:firstLine="0"/>
        <w:rPr>
          <w:color w:val="000000" w:themeColor="text1"/>
        </w:rPr>
      </w:pPr>
      <w:r w:rsidRPr="00A9313C">
        <w:rPr>
          <w:rFonts w:hint="eastAsia"/>
          <w:color w:val="000000" w:themeColor="text1"/>
        </w:rPr>
        <w:t>（</w:t>
      </w:r>
      <w:r w:rsidRPr="00A9313C">
        <w:rPr>
          <w:rFonts w:hint="eastAsia"/>
          <w:color w:val="000000" w:themeColor="text1"/>
        </w:rPr>
        <w:t>3</w:t>
      </w:r>
      <w:r w:rsidRPr="00A9313C">
        <w:rPr>
          <w:rFonts w:hint="eastAsia"/>
          <w:color w:val="000000" w:themeColor="text1"/>
        </w:rPr>
        <w:t>）配送废液袋。</w:t>
      </w:r>
    </w:p>
    <w:p w:rsidR="00F95D55" w:rsidRPr="00A9313C" w:rsidRDefault="00F95D55" w:rsidP="00F95D55">
      <w:pPr>
        <w:pStyle w:val="a5"/>
        <w:spacing w:line="276" w:lineRule="auto"/>
        <w:ind w:firstLineChars="0" w:firstLine="0"/>
        <w:rPr>
          <w:b/>
          <w:bCs/>
          <w:color w:val="000000" w:themeColor="text1"/>
        </w:rPr>
      </w:pPr>
      <w:r w:rsidRPr="00A9313C">
        <w:rPr>
          <w:rFonts w:hint="eastAsia"/>
          <w:b/>
          <w:bCs/>
          <w:color w:val="000000" w:themeColor="text1"/>
        </w:rPr>
        <w:t>规格三：</w:t>
      </w:r>
      <w:r w:rsidRPr="00A9313C">
        <w:rPr>
          <w:rFonts w:hint="eastAsia"/>
          <w:b/>
          <w:bCs/>
          <w:color w:val="000000" w:themeColor="text1"/>
        </w:rPr>
        <w:t>(</w:t>
      </w:r>
      <w:r w:rsidRPr="00A9313C">
        <w:rPr>
          <w:rFonts w:hint="eastAsia"/>
          <w:b/>
          <w:bCs/>
          <w:color w:val="000000" w:themeColor="text1"/>
        </w:rPr>
        <w:t>一次性使用血液透析滤过器及配套管路</w:t>
      </w:r>
      <w:r w:rsidRPr="00A9313C">
        <w:rPr>
          <w:rFonts w:hint="eastAsia"/>
          <w:b/>
          <w:bCs/>
          <w:color w:val="000000" w:themeColor="text1"/>
        </w:rPr>
        <w:t>)</w:t>
      </w:r>
    </w:p>
    <w:p w:rsidR="00F95D55" w:rsidRPr="00A9313C" w:rsidRDefault="00F95D55" w:rsidP="00F95D55">
      <w:pPr>
        <w:pStyle w:val="a5"/>
        <w:spacing w:line="276" w:lineRule="auto"/>
        <w:ind w:firstLineChars="0" w:firstLine="0"/>
        <w:rPr>
          <w:color w:val="000000" w:themeColor="text1"/>
          <w:sz w:val="24"/>
          <w:szCs w:val="32"/>
        </w:rPr>
      </w:pPr>
      <w:r w:rsidRPr="00A9313C">
        <w:rPr>
          <w:rFonts w:hint="eastAsia"/>
          <w:color w:val="000000" w:themeColor="text1"/>
          <w:sz w:val="24"/>
          <w:szCs w:val="32"/>
        </w:rPr>
        <w:t>（</w:t>
      </w:r>
      <w:r w:rsidRPr="00A9313C">
        <w:rPr>
          <w:rFonts w:hint="eastAsia"/>
          <w:color w:val="000000" w:themeColor="text1"/>
          <w:sz w:val="24"/>
          <w:szCs w:val="32"/>
        </w:rPr>
        <w:t>1</w:t>
      </w:r>
      <w:r w:rsidRPr="00A9313C">
        <w:rPr>
          <w:rFonts w:hint="eastAsia"/>
          <w:color w:val="000000" w:themeColor="text1"/>
          <w:sz w:val="24"/>
          <w:szCs w:val="32"/>
        </w:rPr>
        <w:t>）</w:t>
      </w:r>
      <w:r w:rsidRPr="00A9313C">
        <w:rPr>
          <w:rFonts w:hint="eastAsia"/>
          <w:color w:val="000000" w:themeColor="text1"/>
        </w:rPr>
        <w:t>能与金宝机器匹配。</w:t>
      </w:r>
    </w:p>
    <w:p w:rsidR="00F95D55" w:rsidRPr="00A9313C" w:rsidRDefault="00F95D55" w:rsidP="00F95D55">
      <w:pPr>
        <w:rPr>
          <w:color w:val="000000" w:themeColor="text1"/>
          <w:sz w:val="24"/>
          <w:szCs w:val="32"/>
        </w:rPr>
      </w:pPr>
      <w:r w:rsidRPr="00A9313C">
        <w:rPr>
          <w:rFonts w:hint="eastAsia"/>
          <w:color w:val="000000" w:themeColor="text1"/>
          <w:sz w:val="24"/>
          <w:szCs w:val="32"/>
        </w:rPr>
        <w:t>（</w:t>
      </w:r>
      <w:r w:rsidRPr="00A9313C">
        <w:rPr>
          <w:rFonts w:hint="eastAsia"/>
          <w:color w:val="000000" w:themeColor="text1"/>
          <w:sz w:val="24"/>
          <w:szCs w:val="32"/>
        </w:rPr>
        <w:t>2</w:t>
      </w:r>
      <w:r w:rsidRPr="00A9313C">
        <w:rPr>
          <w:rFonts w:hint="eastAsia"/>
          <w:color w:val="000000" w:themeColor="text1"/>
          <w:sz w:val="24"/>
          <w:szCs w:val="32"/>
        </w:rPr>
        <w:t>）空心纤维、外壳和顶盖、管路、支架、收集袋、保护套、管路夹、接头、采样口、气体捕获器、以及传感保护器组成。</w:t>
      </w:r>
    </w:p>
    <w:p w:rsidR="00F95D55" w:rsidRPr="00A9313C" w:rsidRDefault="00F95D55" w:rsidP="00F95D55">
      <w:pPr>
        <w:rPr>
          <w:color w:val="000000" w:themeColor="text1"/>
          <w:sz w:val="24"/>
          <w:szCs w:val="32"/>
        </w:rPr>
      </w:pPr>
      <w:r w:rsidRPr="00A9313C">
        <w:rPr>
          <w:rFonts w:hint="eastAsia"/>
          <w:color w:val="000000" w:themeColor="text1"/>
          <w:sz w:val="24"/>
          <w:szCs w:val="32"/>
        </w:rPr>
        <w:t>（</w:t>
      </w:r>
      <w:r w:rsidRPr="00A9313C">
        <w:rPr>
          <w:rFonts w:hint="eastAsia"/>
          <w:color w:val="000000" w:themeColor="text1"/>
          <w:sz w:val="24"/>
          <w:szCs w:val="32"/>
        </w:rPr>
        <w:t>3</w:t>
      </w:r>
      <w:r w:rsidRPr="00A9313C">
        <w:rPr>
          <w:rFonts w:hint="eastAsia"/>
          <w:color w:val="000000" w:themeColor="text1"/>
          <w:sz w:val="24"/>
          <w:szCs w:val="32"/>
        </w:rPr>
        <w:t>）血液流速范围：</w:t>
      </w:r>
      <w:r w:rsidRPr="00A9313C">
        <w:rPr>
          <w:rFonts w:hint="eastAsia"/>
          <w:color w:val="000000" w:themeColor="text1"/>
          <w:sz w:val="24"/>
          <w:szCs w:val="32"/>
        </w:rPr>
        <w:t xml:space="preserve">75-400 </w:t>
      </w:r>
      <w:proofErr w:type="spellStart"/>
      <w:r w:rsidRPr="00A9313C">
        <w:rPr>
          <w:rFonts w:hint="eastAsia"/>
          <w:color w:val="000000" w:themeColor="text1"/>
          <w:sz w:val="24"/>
          <w:szCs w:val="32"/>
        </w:rPr>
        <w:t>ml'min</w:t>
      </w:r>
      <w:proofErr w:type="spellEnd"/>
      <w:r w:rsidRPr="00A9313C">
        <w:rPr>
          <w:rFonts w:hint="eastAsia"/>
          <w:color w:val="000000" w:themeColor="text1"/>
          <w:sz w:val="24"/>
          <w:szCs w:val="32"/>
        </w:rPr>
        <w:t xml:space="preserve">  </w:t>
      </w:r>
      <w:r w:rsidRPr="00A9313C">
        <w:rPr>
          <w:rFonts w:hint="eastAsia"/>
          <w:color w:val="000000" w:themeColor="text1"/>
          <w:sz w:val="24"/>
          <w:szCs w:val="32"/>
        </w:rPr>
        <w:t>有效表面积：≥</w:t>
      </w:r>
      <w:r w:rsidRPr="00A9313C">
        <w:rPr>
          <w:rFonts w:hint="eastAsia"/>
          <w:color w:val="000000" w:themeColor="text1"/>
          <w:sz w:val="24"/>
          <w:szCs w:val="32"/>
        </w:rPr>
        <w:t>1.0 m</w:t>
      </w:r>
      <w:r w:rsidRPr="00A9313C">
        <w:rPr>
          <w:rFonts w:hint="eastAsia"/>
          <w:color w:val="000000" w:themeColor="text1"/>
          <w:sz w:val="24"/>
          <w:szCs w:val="32"/>
        </w:rPr>
        <w:t>²</w:t>
      </w:r>
    </w:p>
    <w:p w:rsidR="00C67BC4" w:rsidRDefault="00C67BC4">
      <w:bookmarkStart w:id="0" w:name="_GoBack"/>
      <w:bookmarkEnd w:id="0"/>
    </w:p>
    <w:sectPr w:rsidR="00C67B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29" w:rsidRDefault="000A6329" w:rsidP="00F95D55">
      <w:r>
        <w:separator/>
      </w:r>
    </w:p>
  </w:endnote>
  <w:endnote w:type="continuationSeparator" w:id="0">
    <w:p w:rsidR="000A6329" w:rsidRDefault="000A6329" w:rsidP="00F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29" w:rsidRDefault="000A6329" w:rsidP="00F95D55">
      <w:r>
        <w:separator/>
      </w:r>
    </w:p>
  </w:footnote>
  <w:footnote w:type="continuationSeparator" w:id="0">
    <w:p w:rsidR="000A6329" w:rsidRDefault="000A6329" w:rsidP="00F95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EE7A0"/>
    <w:multiLevelType w:val="singleLevel"/>
    <w:tmpl w:val="221EE7A0"/>
    <w:lvl w:ilvl="0">
      <w:start w:val="1"/>
      <w:numFmt w:val="decimal"/>
      <w:lvlText w:val="%1."/>
      <w:lvlJc w:val="left"/>
      <w:pPr>
        <w:tabs>
          <w:tab w:val="left" w:pos="312"/>
        </w:tabs>
      </w:pPr>
    </w:lvl>
  </w:abstractNum>
  <w:abstractNum w:abstractNumId="1">
    <w:nsid w:val="3DCDCB99"/>
    <w:multiLevelType w:val="singleLevel"/>
    <w:tmpl w:val="3DCDCB99"/>
    <w:lvl w:ilvl="0">
      <w:start w:val="1"/>
      <w:numFmt w:val="decimal"/>
      <w:suff w:val="nothing"/>
      <w:lvlText w:val="%1、"/>
      <w:lvlJc w:val="left"/>
    </w:lvl>
  </w:abstractNum>
  <w:abstractNum w:abstractNumId="2">
    <w:nsid w:val="65E03962"/>
    <w:multiLevelType w:val="singleLevel"/>
    <w:tmpl w:val="65E03962"/>
    <w:lvl w:ilvl="0">
      <w:start w:val="1"/>
      <w:numFmt w:val="decimal"/>
      <w:lvlText w:val="%1、"/>
      <w:lvlJc w:val="left"/>
    </w:lvl>
  </w:abstractNum>
  <w:abstractNum w:abstractNumId="3">
    <w:nsid w:val="65E03CAC"/>
    <w:multiLevelType w:val="singleLevel"/>
    <w:tmpl w:val="65E03CAC"/>
    <w:lvl w:ilvl="0">
      <w:start w:val="7"/>
      <w:numFmt w:val="decimal"/>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6D"/>
    <w:rsid w:val="00035D6D"/>
    <w:rsid w:val="000A6329"/>
    <w:rsid w:val="00C67BC4"/>
    <w:rsid w:val="00F9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D55"/>
    <w:rPr>
      <w:sz w:val="18"/>
      <w:szCs w:val="18"/>
    </w:rPr>
  </w:style>
  <w:style w:type="paragraph" w:styleId="a4">
    <w:name w:val="footer"/>
    <w:basedOn w:val="a"/>
    <w:link w:val="Char0"/>
    <w:uiPriority w:val="99"/>
    <w:unhideWhenUsed/>
    <w:rsid w:val="00F95D55"/>
    <w:pPr>
      <w:tabs>
        <w:tab w:val="center" w:pos="4153"/>
        <w:tab w:val="right" w:pos="8306"/>
      </w:tabs>
      <w:snapToGrid w:val="0"/>
      <w:jc w:val="left"/>
    </w:pPr>
    <w:rPr>
      <w:sz w:val="18"/>
      <w:szCs w:val="18"/>
    </w:rPr>
  </w:style>
  <w:style w:type="character" w:customStyle="1" w:styleId="Char0">
    <w:name w:val="页脚 Char"/>
    <w:basedOn w:val="a0"/>
    <w:link w:val="a4"/>
    <w:uiPriority w:val="99"/>
    <w:rsid w:val="00F95D55"/>
    <w:rPr>
      <w:sz w:val="18"/>
      <w:szCs w:val="18"/>
    </w:rPr>
  </w:style>
  <w:style w:type="paragraph" w:styleId="a5">
    <w:name w:val="List Paragraph"/>
    <w:basedOn w:val="a"/>
    <w:autoRedefine/>
    <w:uiPriority w:val="34"/>
    <w:qFormat/>
    <w:rsid w:val="00F95D55"/>
    <w:pPr>
      <w:ind w:firstLineChars="200" w:firstLine="420"/>
    </w:pPr>
    <w:rPr>
      <w:rFonts w:ascii="Calibri" w:eastAsia="宋体" w:hAnsi="Calibri" w:cs="Times New Roman"/>
      <w:szCs w:val="24"/>
    </w:rPr>
  </w:style>
  <w:style w:type="character" w:customStyle="1" w:styleId="font41">
    <w:name w:val="font41"/>
    <w:basedOn w:val="a0"/>
    <w:autoRedefine/>
    <w:qFormat/>
    <w:rsid w:val="00F95D55"/>
    <w:rPr>
      <w:rFonts w:ascii="宋体" w:eastAsia="宋体" w:hAnsi="宋体" w:cs="宋体" w:hint="eastAsia"/>
      <w:color w:val="000000"/>
      <w:sz w:val="24"/>
      <w:szCs w:val="24"/>
      <w:u w:val="none"/>
    </w:rPr>
  </w:style>
  <w:style w:type="character" w:customStyle="1" w:styleId="font51">
    <w:name w:val="font51"/>
    <w:basedOn w:val="a0"/>
    <w:autoRedefine/>
    <w:qFormat/>
    <w:rsid w:val="00F95D55"/>
    <w:rPr>
      <w:rFonts w:ascii="宋体" w:eastAsia="宋体" w:hAnsi="宋体" w:cs="宋体" w:hint="eastAsia"/>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5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5D55"/>
    <w:rPr>
      <w:sz w:val="18"/>
      <w:szCs w:val="18"/>
    </w:rPr>
  </w:style>
  <w:style w:type="paragraph" w:styleId="a4">
    <w:name w:val="footer"/>
    <w:basedOn w:val="a"/>
    <w:link w:val="Char0"/>
    <w:uiPriority w:val="99"/>
    <w:unhideWhenUsed/>
    <w:rsid w:val="00F95D55"/>
    <w:pPr>
      <w:tabs>
        <w:tab w:val="center" w:pos="4153"/>
        <w:tab w:val="right" w:pos="8306"/>
      </w:tabs>
      <w:snapToGrid w:val="0"/>
      <w:jc w:val="left"/>
    </w:pPr>
    <w:rPr>
      <w:sz w:val="18"/>
      <w:szCs w:val="18"/>
    </w:rPr>
  </w:style>
  <w:style w:type="character" w:customStyle="1" w:styleId="Char0">
    <w:name w:val="页脚 Char"/>
    <w:basedOn w:val="a0"/>
    <w:link w:val="a4"/>
    <w:uiPriority w:val="99"/>
    <w:rsid w:val="00F95D55"/>
    <w:rPr>
      <w:sz w:val="18"/>
      <w:szCs w:val="18"/>
    </w:rPr>
  </w:style>
  <w:style w:type="paragraph" w:styleId="a5">
    <w:name w:val="List Paragraph"/>
    <w:basedOn w:val="a"/>
    <w:autoRedefine/>
    <w:uiPriority w:val="34"/>
    <w:qFormat/>
    <w:rsid w:val="00F95D55"/>
    <w:pPr>
      <w:ind w:firstLineChars="200" w:firstLine="420"/>
    </w:pPr>
    <w:rPr>
      <w:rFonts w:ascii="Calibri" w:eastAsia="宋体" w:hAnsi="Calibri" w:cs="Times New Roman"/>
      <w:szCs w:val="24"/>
    </w:rPr>
  </w:style>
  <w:style w:type="character" w:customStyle="1" w:styleId="font41">
    <w:name w:val="font41"/>
    <w:basedOn w:val="a0"/>
    <w:autoRedefine/>
    <w:qFormat/>
    <w:rsid w:val="00F95D55"/>
    <w:rPr>
      <w:rFonts w:ascii="宋体" w:eastAsia="宋体" w:hAnsi="宋体" w:cs="宋体" w:hint="eastAsia"/>
      <w:color w:val="000000"/>
      <w:sz w:val="24"/>
      <w:szCs w:val="24"/>
      <w:u w:val="none"/>
    </w:rPr>
  </w:style>
  <w:style w:type="character" w:customStyle="1" w:styleId="font51">
    <w:name w:val="font51"/>
    <w:basedOn w:val="a0"/>
    <w:autoRedefine/>
    <w:qFormat/>
    <w:rsid w:val="00F95D55"/>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2024-03-18T09:35:00Z</dcterms:created>
  <dcterms:modified xsi:type="dcterms:W3CDTF">2024-03-18T09:36:00Z</dcterms:modified>
</cp:coreProperties>
</file>