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86" w:rsidRDefault="00EE0386" w:rsidP="00EE0386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E0386" w:rsidRPr="00CF761D" w:rsidRDefault="00EE0386" w:rsidP="00EE0386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EE0386" w:rsidRDefault="00EE0386" w:rsidP="00EE0386">
      <w:r>
        <w:rPr>
          <w:rFonts w:hint="eastAsia"/>
        </w:rPr>
        <w:t>1.</w:t>
      </w:r>
      <w:r>
        <w:rPr>
          <w:rFonts w:hint="eastAsia"/>
        </w:rPr>
        <w:t>氧气面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(</w:t>
      </w:r>
      <w:r>
        <w:rPr>
          <w:rFonts w:hint="eastAsia"/>
        </w:rPr>
        <w:t>切开罩</w:t>
      </w:r>
      <w:r>
        <w:rPr>
          <w:rFonts w:hint="eastAsia"/>
        </w:rPr>
        <w:t>)</w:t>
      </w:r>
      <w:r>
        <w:rPr>
          <w:rFonts w:hint="eastAsia"/>
        </w:rPr>
        <w:t>参数</w:t>
      </w:r>
    </w:p>
    <w:p w:rsidR="00EE0386" w:rsidRDefault="00EE0386" w:rsidP="00EE0386">
      <w:r>
        <w:rPr>
          <w:rFonts w:hint="eastAsia"/>
        </w:rPr>
        <w:t>①环氧乙烷灭菌</w:t>
      </w:r>
    </w:p>
    <w:p w:rsidR="00EE0386" w:rsidRDefault="00EE0386" w:rsidP="00EE0386">
      <w:r>
        <w:rPr>
          <w:rFonts w:hint="eastAsia"/>
        </w:rPr>
        <w:t>②材质为柔软的乙烯基，患者舒适，护士方便观察</w:t>
      </w:r>
    </w:p>
    <w:p w:rsidR="00EE0386" w:rsidRDefault="00EE0386" w:rsidP="00EE0386">
      <w:r>
        <w:rPr>
          <w:rFonts w:hint="eastAsia"/>
        </w:rPr>
        <w:t>③</w:t>
      </w:r>
      <w:proofErr w:type="gramStart"/>
      <w:r>
        <w:rPr>
          <w:rFonts w:hint="eastAsia"/>
        </w:rPr>
        <w:t>固定带</w:t>
      </w:r>
      <w:proofErr w:type="gramEnd"/>
      <w:r>
        <w:rPr>
          <w:rFonts w:hint="eastAsia"/>
        </w:rPr>
        <w:t>柔软，有弹性</w:t>
      </w:r>
    </w:p>
    <w:p w:rsidR="00EE0386" w:rsidRDefault="00EE0386" w:rsidP="00EE0386"/>
    <w:p w:rsidR="00EE0386" w:rsidRDefault="00EE0386" w:rsidP="00EE03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2.ABO、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RhD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血型检测卡</w:t>
      </w:r>
    </w:p>
    <w:p w:rsidR="00EE0386" w:rsidRDefault="00EE0386" w:rsidP="00EE0386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ABO、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RhD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血型抗原检测卡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①</w:t>
      </w:r>
      <w:proofErr w:type="gramStart"/>
      <w:r>
        <w:rPr>
          <w:rFonts w:hint="eastAsia"/>
          <w:sz w:val="20"/>
        </w:rPr>
        <w:t>微柱凝胶</w:t>
      </w:r>
      <w:proofErr w:type="gramEnd"/>
      <w:r>
        <w:rPr>
          <w:rFonts w:hint="eastAsia"/>
          <w:sz w:val="20"/>
        </w:rPr>
        <w:t>法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②符合医药行业标准</w:t>
      </w:r>
      <w:r>
        <w:rPr>
          <w:rFonts w:hint="eastAsia"/>
          <w:sz w:val="20"/>
        </w:rPr>
        <w:t xml:space="preserve">:YY/T 1592-2018 ABO </w:t>
      </w:r>
      <w:r>
        <w:rPr>
          <w:rFonts w:hint="eastAsia"/>
          <w:sz w:val="20"/>
        </w:rPr>
        <w:t>正定型和</w:t>
      </w:r>
      <w:proofErr w:type="spellStart"/>
      <w:r>
        <w:rPr>
          <w:rFonts w:hint="eastAsia"/>
          <w:sz w:val="20"/>
        </w:rPr>
        <w:t>RhD</w:t>
      </w:r>
      <w:proofErr w:type="spellEnd"/>
      <w:r>
        <w:rPr>
          <w:rFonts w:hint="eastAsia"/>
          <w:sz w:val="20"/>
        </w:rPr>
        <w:t>血型定型检测卡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柱凝集法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YY/T 1669-2019 AB0</w:t>
      </w:r>
      <w:r>
        <w:rPr>
          <w:rFonts w:hint="eastAsia"/>
          <w:sz w:val="20"/>
        </w:rPr>
        <w:t>反定型检测卡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柱凝集法</w:t>
      </w:r>
      <w:r>
        <w:rPr>
          <w:rFonts w:hint="eastAsia"/>
          <w:sz w:val="20"/>
        </w:rPr>
        <w:t>)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③适用于通用血型卡离心机、孵育器，非专用配套离心机、孵育器均可使用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④提供配套或</w:t>
      </w:r>
      <w:proofErr w:type="gramStart"/>
      <w:r>
        <w:rPr>
          <w:rFonts w:hint="eastAsia"/>
          <w:sz w:val="20"/>
        </w:rPr>
        <w:t>第三方质控</w:t>
      </w:r>
      <w:proofErr w:type="gramEnd"/>
      <w:r>
        <w:rPr>
          <w:rFonts w:hint="eastAsia"/>
          <w:sz w:val="20"/>
        </w:rPr>
        <w:t>品</w:t>
      </w:r>
    </w:p>
    <w:p w:rsidR="00EE0386" w:rsidRDefault="00EE0386" w:rsidP="00EE0386">
      <w:pP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ABO、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RhD</w:t>
      </w:r>
      <w:proofErr w:type="spellEnd"/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血型定型检测卡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①</w:t>
      </w:r>
      <w:proofErr w:type="gramStart"/>
      <w:r>
        <w:rPr>
          <w:rFonts w:hint="eastAsia"/>
          <w:sz w:val="20"/>
        </w:rPr>
        <w:t>微柱凝胶</w:t>
      </w:r>
      <w:proofErr w:type="gramEnd"/>
      <w:r>
        <w:rPr>
          <w:rFonts w:hint="eastAsia"/>
          <w:sz w:val="20"/>
        </w:rPr>
        <w:t>法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②符合医药行业标准</w:t>
      </w:r>
      <w:r>
        <w:rPr>
          <w:rFonts w:hint="eastAsia"/>
          <w:sz w:val="20"/>
        </w:rPr>
        <w:t>:YY/T 1592-2018  ABO</w:t>
      </w:r>
      <w:r>
        <w:rPr>
          <w:rFonts w:hint="eastAsia"/>
          <w:sz w:val="20"/>
        </w:rPr>
        <w:t>正定型和</w:t>
      </w:r>
      <w:proofErr w:type="spellStart"/>
      <w:r>
        <w:rPr>
          <w:rFonts w:hint="eastAsia"/>
          <w:sz w:val="20"/>
        </w:rPr>
        <w:t>RhD</w:t>
      </w:r>
      <w:proofErr w:type="spellEnd"/>
      <w:r>
        <w:rPr>
          <w:rFonts w:hint="eastAsia"/>
          <w:sz w:val="20"/>
        </w:rPr>
        <w:t>血型定型检测卡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柱凝集法</w:t>
      </w:r>
      <w:r>
        <w:rPr>
          <w:rFonts w:hint="eastAsia"/>
          <w:sz w:val="20"/>
        </w:rPr>
        <w:t>)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③适用于通用血型卡离心机、孵育器，非专用配套离心机、孵育器均可使用</w:t>
      </w:r>
    </w:p>
    <w:p w:rsidR="00EE0386" w:rsidRDefault="00EE0386" w:rsidP="00EE0386">
      <w:pPr>
        <w:rPr>
          <w:sz w:val="20"/>
        </w:rPr>
      </w:pP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3.抗人球蛋白检测卡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①</w:t>
      </w:r>
      <w:proofErr w:type="gramStart"/>
      <w:r>
        <w:rPr>
          <w:rFonts w:hint="eastAsia"/>
          <w:sz w:val="20"/>
        </w:rPr>
        <w:t>微柱凝胶</w:t>
      </w:r>
      <w:proofErr w:type="gramEnd"/>
      <w:r>
        <w:rPr>
          <w:rFonts w:hint="eastAsia"/>
          <w:sz w:val="20"/>
        </w:rPr>
        <w:t>法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②符合医药行业标准</w:t>
      </w:r>
      <w:r>
        <w:rPr>
          <w:rFonts w:hint="eastAsia"/>
          <w:sz w:val="20"/>
        </w:rPr>
        <w:t>:YY/T 1847-2022</w:t>
      </w:r>
      <w:r>
        <w:rPr>
          <w:rFonts w:hint="eastAsia"/>
          <w:sz w:val="20"/>
        </w:rPr>
        <w:t>抗人球蛋白检测卡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柱凝集法</w:t>
      </w:r>
      <w:r>
        <w:rPr>
          <w:rFonts w:hint="eastAsia"/>
          <w:sz w:val="20"/>
        </w:rPr>
        <w:t>)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③适用于通用血型卡离心机、孵育器，非专用配套离心机、孵育器均可使用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④提供配套或</w:t>
      </w:r>
      <w:proofErr w:type="gramStart"/>
      <w:r>
        <w:rPr>
          <w:rFonts w:hint="eastAsia"/>
          <w:sz w:val="20"/>
        </w:rPr>
        <w:t>第三方质控</w:t>
      </w:r>
      <w:proofErr w:type="gramEnd"/>
      <w:r>
        <w:rPr>
          <w:rFonts w:hint="eastAsia"/>
          <w:sz w:val="20"/>
        </w:rPr>
        <w:t>品</w:t>
      </w:r>
    </w:p>
    <w:p w:rsidR="00EE0386" w:rsidRDefault="00EE0386" w:rsidP="00EE0386"/>
    <w:p w:rsidR="00EE0386" w:rsidRDefault="00EE0386" w:rsidP="00EE0386">
      <w:r>
        <w:rPr>
          <w:rFonts w:hint="eastAsia"/>
        </w:rPr>
        <w:t>4.bx-1</w:t>
      </w:r>
      <w:r>
        <w:rPr>
          <w:rFonts w:hint="eastAsia"/>
        </w:rPr>
        <w:t>型样本释放剂</w:t>
      </w:r>
    </w:p>
    <w:p w:rsidR="00EE0386" w:rsidRDefault="00EE0386" w:rsidP="00EE0386">
      <w:pPr>
        <w:ind w:firstLineChars="200" w:firstLine="420"/>
      </w:pPr>
      <w:proofErr w:type="gramStart"/>
      <w:r>
        <w:rPr>
          <w:rFonts w:hint="eastAsia"/>
        </w:rPr>
        <w:t>用于特测样本</w:t>
      </w:r>
      <w:proofErr w:type="gramEnd"/>
      <w:r>
        <w:rPr>
          <w:rFonts w:hint="eastAsia"/>
        </w:rPr>
        <w:t>的预处理，使样本中的特测物从与其他物质结合的状态中释放出来。以便于使用体外诊断试剂或仪器对特测物进行检测。</w:t>
      </w:r>
    </w:p>
    <w:p w:rsidR="00EE0386" w:rsidRDefault="00EE0386" w:rsidP="00EE0386"/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5.一次性使用双极电凝切割钳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组成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由一次性双极电凝切割钳组成，双极设计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灭菌方式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环氧乙烷灭菌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作用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与</w:t>
      </w:r>
      <w:r>
        <w:rPr>
          <w:rFonts w:hint="eastAsia"/>
          <w:sz w:val="20"/>
        </w:rPr>
        <w:t>BF</w:t>
      </w:r>
      <w:r>
        <w:rPr>
          <w:rFonts w:hint="eastAsia"/>
          <w:sz w:val="20"/>
        </w:rPr>
        <w:t>型高频手术设备互联使用，主要用于在内窥镜手术中切割、电凝止血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要求</w:t>
      </w:r>
      <w:r>
        <w:rPr>
          <w:rFonts w:hint="eastAsia"/>
          <w:sz w:val="20"/>
        </w:rPr>
        <w:t>: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①双极设计，电流作用范围只限于</w:t>
      </w:r>
      <w:proofErr w:type="gramStart"/>
      <w:r>
        <w:rPr>
          <w:rFonts w:hint="eastAsia"/>
          <w:sz w:val="20"/>
        </w:rPr>
        <w:t>两端钳尖之间</w:t>
      </w:r>
      <w:proofErr w:type="gramEnd"/>
      <w:r>
        <w:rPr>
          <w:rFonts w:hint="eastAsia"/>
          <w:sz w:val="20"/>
        </w:rPr>
        <w:t>，对机体组织的损伤程度小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②</w:t>
      </w:r>
      <w:r>
        <w:rPr>
          <w:rFonts w:hint="eastAsia"/>
          <w:sz w:val="20"/>
        </w:rPr>
        <w:t>360</w:t>
      </w:r>
      <w:r>
        <w:rPr>
          <w:rFonts w:hint="eastAsia"/>
          <w:sz w:val="20"/>
        </w:rPr>
        <w:t>°旋转操作，手术操作更方便，便于术中定位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③符合人体工学的手部外形设计，握持手感好，左右手均适用</w:t>
      </w:r>
    </w:p>
    <w:p w:rsidR="00EE0386" w:rsidRDefault="00EE0386" w:rsidP="00EE0386">
      <w:pPr>
        <w:rPr>
          <w:sz w:val="20"/>
        </w:rPr>
      </w:pPr>
      <w:r>
        <w:rPr>
          <w:rFonts w:hint="eastAsia"/>
          <w:sz w:val="20"/>
        </w:rPr>
        <w:t>④采用优质绝缘材料，降低手术风险保护病人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阴道电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极类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规格1: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阴道电极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①用于盆底康复的肌电评估和电刺激、生物反馈治疗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②产品可进行简单的清洗，并可重复使用。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③电极插孔与对应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不锈钢片间导通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电阻应&lt;2日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lastRenderedPageBreak/>
        <w:t>④两导电不锈钢片电极片间绝缘电阻&gt;10M5。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⑤两导电不锈钢片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电极片间施加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交流1500V电压历时 1min无闪络和击穿。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⑥导电部分尺寸:长度&gt;53mm士5%，宽度二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20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mm士5%。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规格2: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一次性使用阴道电极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①用于采集盆底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电信号，用于盆底功能检查仪筛查、评估。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②产品为一次性使用。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③电极插孔与对应导电橡胶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电极片间导通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电阻&lt;1002。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④两导电橡胶电极片间绝缘电阻&gt;10M2。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⑤两导电橡胶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电极片间施加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交流50Hz、1500V电压历时1min无闪络和击穿。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⑥细胞毒性&lt;1级。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⑦导电部分电极片长度&gt;53.0mm。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⑧尾部无尾线，与配套设备只需一次插拔，方便使用。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7.理疗电极片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规格1：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矩形电极片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1)组成;导电电极片、保护膜、连接线组成: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2)电极片表面与皮肤接触处由水凝胶组成，不含药物成分;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3)电极片自带2.0插针接口连接线;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4)作用:将刺激器输出的电刺激信号通过导电材料传导到皮肤;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规格2：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乳型电极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片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1)组成:导电电极片、保护膜、连接线组成;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2)电极片表面与皮肤接触处由水凝胶组成，不含药物成分;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3)电极片自带2.0插针接口连接线;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4)作用:将刺激器输出的电刺激信号通过导电材料传导到皮肤;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规格3：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水滴型电极片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1)组成:导电电极片、保护膜、连接线组成;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2)电极片表面与皮肤接触处由水凝胶组成，不含药物成分;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3)电极片自带2.0插针接口连接线;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4)作用:将刺激器输出的电刺激信号通过导电材料传导到皮肤;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规格4：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>圆形电极片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1)组成:导电电极片、保护膜、连接线组成;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2)电极片表面与皮肤接触处由水凝胶组成，不含药物成分;</w:t>
      </w:r>
    </w:p>
    <w:p w:rsidR="00EE0386" w:rsidRDefault="00EE0386" w:rsidP="00EE0386">
      <w:pPr>
        <w:rPr>
          <w:rFonts w:ascii="宋体" w:eastAsia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3)电极片自带2.0插针接口连接线;</w:t>
      </w:r>
    </w:p>
    <w:p w:rsidR="00EE0386" w:rsidRDefault="00EE0386" w:rsidP="00EE0386">
      <w:pPr>
        <w:rPr>
          <w:sz w:val="18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>4)作用:将刺激器输出的电刺激信号通过导电材料传导到皮肤</w:t>
      </w:r>
    </w:p>
    <w:p w:rsidR="0058687D" w:rsidRPr="00EE0386" w:rsidRDefault="0058687D" w:rsidP="00EE0386">
      <w:bookmarkStart w:id="0" w:name="_GoBack"/>
      <w:bookmarkEnd w:id="0"/>
    </w:p>
    <w:sectPr w:rsidR="0058687D" w:rsidRPr="00EE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B1" w:rsidRDefault="004711B1" w:rsidP="00212541">
      <w:r>
        <w:separator/>
      </w:r>
    </w:p>
  </w:endnote>
  <w:endnote w:type="continuationSeparator" w:id="0">
    <w:p w:rsidR="004711B1" w:rsidRDefault="004711B1" w:rsidP="002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B1" w:rsidRDefault="004711B1" w:rsidP="00212541">
      <w:r>
        <w:separator/>
      </w:r>
    </w:p>
  </w:footnote>
  <w:footnote w:type="continuationSeparator" w:id="0">
    <w:p w:rsidR="004711B1" w:rsidRDefault="004711B1" w:rsidP="0021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0"/>
    <w:rsid w:val="00212541"/>
    <w:rsid w:val="004711B1"/>
    <w:rsid w:val="0058687D"/>
    <w:rsid w:val="00D74FC0"/>
    <w:rsid w:val="00EE0386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2024-03-23T09:56:00Z</dcterms:created>
  <dcterms:modified xsi:type="dcterms:W3CDTF">2024-03-23T10:03:00Z</dcterms:modified>
</cp:coreProperties>
</file>