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5B" w:rsidRDefault="00262B5B" w:rsidP="00262B5B"/>
    <w:p w:rsidR="00262B5B" w:rsidRDefault="00262B5B" w:rsidP="00262B5B">
      <w:pPr>
        <w:rPr>
          <w:b/>
          <w:sz w:val="22"/>
        </w:rPr>
      </w:pPr>
      <w:r w:rsidRPr="004A3CB2">
        <w:rPr>
          <w:b/>
          <w:sz w:val="22"/>
        </w:rPr>
        <w:t>附件</w:t>
      </w:r>
      <w:r w:rsidRPr="004A3CB2">
        <w:rPr>
          <w:rFonts w:hint="eastAsia"/>
          <w:b/>
          <w:sz w:val="22"/>
        </w:rPr>
        <w:t>1</w:t>
      </w:r>
      <w:r w:rsidRPr="004A3CB2">
        <w:rPr>
          <w:rFonts w:hint="eastAsia"/>
          <w:b/>
          <w:sz w:val="22"/>
        </w:rPr>
        <w:t>：</w:t>
      </w:r>
    </w:p>
    <w:p w:rsidR="00262B5B" w:rsidRPr="004A3CB2" w:rsidRDefault="00262B5B" w:rsidP="00262B5B">
      <w:pPr>
        <w:jc w:val="center"/>
        <w:rPr>
          <w:b/>
          <w:sz w:val="22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儿科设备一批技术参数</w:t>
      </w:r>
    </w:p>
    <w:p w:rsidR="00262B5B" w:rsidRPr="00EB70DA" w:rsidRDefault="00262B5B" w:rsidP="00262B5B">
      <w:pPr>
        <w:spacing w:line="400" w:lineRule="exact"/>
        <w:rPr>
          <w:rFonts w:ascii="宋体" w:hAnsi="宋体" w:cs="方正兰亭细黑_GBK"/>
          <w:szCs w:val="21"/>
        </w:rPr>
      </w:pPr>
      <w:r w:rsidRPr="005014E1">
        <w:rPr>
          <w:rFonts w:asciiTheme="minorEastAsia" w:hAnsiTheme="minorEastAsia" w:hint="eastAsia"/>
          <w:b/>
          <w:sz w:val="24"/>
        </w:rPr>
        <w:t>（一）</w:t>
      </w:r>
      <w:r>
        <w:rPr>
          <w:rFonts w:ascii="宋体" w:hAnsi="宋体" w:hint="eastAsia"/>
          <w:b/>
          <w:sz w:val="24"/>
          <w:szCs w:val="24"/>
        </w:rPr>
        <w:t>婴儿培养箱（带蓝光）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具有箱温控制模式；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设置温度与箱内温度分屏显示；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独立的超温保护系统；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自然风道加湿；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婴儿床倾斜角度无级可调功能；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产品具有自检功能，多种故障报警提示；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蜗壳风道及直流离心式风机产生气压差；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整体储热铝水槽；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前面板具有温度校正功能；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具有数据储存功能；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具有正门独立锁定装置；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具有接口；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具有氧气输入接口；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具有黄疸治疗装置；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采用低噪音的无刷直流电机。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工作电源：</w:t>
      </w:r>
      <w:r>
        <w:rPr>
          <w:rFonts w:ascii="宋体" w:hAnsi="宋体" w:cs="微软雅黑"/>
          <w:szCs w:val="21"/>
        </w:rPr>
        <w:t>AC220V/ 50HZ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输入功率：≤</w:t>
      </w:r>
      <w:r>
        <w:rPr>
          <w:rFonts w:ascii="宋体" w:hAnsi="宋体" w:cs="微软雅黑"/>
          <w:szCs w:val="21"/>
        </w:rPr>
        <w:t xml:space="preserve">850VA 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控温方式：箱温控制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控温范围：</w:t>
      </w:r>
      <w:r>
        <w:rPr>
          <w:rFonts w:ascii="宋体" w:hAnsi="宋体" w:cs="微软雅黑"/>
          <w:szCs w:val="21"/>
        </w:rPr>
        <w:t>25</w:t>
      </w:r>
      <w:r>
        <w:rPr>
          <w:rFonts w:ascii="宋体" w:hAnsi="宋体" w:cs="微软雅黑" w:hint="eastAsia"/>
          <w:szCs w:val="21"/>
        </w:rPr>
        <w:t>℃</w:t>
      </w:r>
      <w:r>
        <w:rPr>
          <w:rFonts w:ascii="宋体" w:hAnsi="宋体" w:cs="微软雅黑"/>
          <w:szCs w:val="21"/>
        </w:rPr>
        <w:t>～37</w:t>
      </w:r>
      <w:r>
        <w:rPr>
          <w:rFonts w:ascii="宋体" w:hAnsi="宋体" w:cs="微软雅黑" w:hint="eastAsia"/>
          <w:szCs w:val="21"/>
        </w:rPr>
        <w:t>℃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箱</w:t>
      </w:r>
      <w:proofErr w:type="gramStart"/>
      <w:r>
        <w:rPr>
          <w:rFonts w:ascii="宋体" w:hAnsi="宋体" w:cs="微软雅黑" w:hint="eastAsia"/>
          <w:szCs w:val="21"/>
        </w:rPr>
        <w:t>温显示</w:t>
      </w:r>
      <w:proofErr w:type="gramEnd"/>
      <w:r>
        <w:rPr>
          <w:rFonts w:ascii="宋体" w:hAnsi="宋体" w:cs="微软雅黑" w:hint="eastAsia"/>
          <w:szCs w:val="21"/>
        </w:rPr>
        <w:t>温度范围：</w:t>
      </w:r>
      <w:r>
        <w:rPr>
          <w:rFonts w:ascii="宋体" w:hAnsi="宋体" w:cs="微软雅黑"/>
          <w:szCs w:val="21"/>
        </w:rPr>
        <w:t>5～65</w:t>
      </w:r>
      <w:r>
        <w:rPr>
          <w:rFonts w:ascii="宋体" w:hAnsi="宋体" w:cs="微软雅黑" w:hint="eastAsia"/>
          <w:szCs w:val="21"/>
        </w:rPr>
        <w:t>℃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升温时间：≤</w:t>
      </w:r>
      <w:r>
        <w:rPr>
          <w:rFonts w:ascii="宋体" w:hAnsi="宋体" w:cs="微软雅黑"/>
          <w:szCs w:val="21"/>
        </w:rPr>
        <w:t>30min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培养箱温度与平均培养箱温度之差：≤</w:t>
      </w:r>
      <w:r>
        <w:rPr>
          <w:rFonts w:ascii="宋体" w:hAnsi="宋体" w:cs="微软雅黑"/>
          <w:szCs w:val="21"/>
        </w:rPr>
        <w:t>0.5</w:t>
      </w:r>
      <w:r>
        <w:rPr>
          <w:rFonts w:ascii="宋体" w:hAnsi="宋体" w:cs="微软雅黑" w:hint="eastAsia"/>
          <w:szCs w:val="21"/>
        </w:rPr>
        <w:t>℃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平均培养箱温度与控制温度之差：≤±</w:t>
      </w:r>
      <w:r>
        <w:rPr>
          <w:rFonts w:ascii="宋体" w:hAnsi="宋体" w:cs="微软雅黑"/>
          <w:szCs w:val="21"/>
        </w:rPr>
        <w:t>1</w:t>
      </w:r>
      <w:r>
        <w:rPr>
          <w:rFonts w:ascii="宋体" w:hAnsi="宋体" w:cs="微软雅黑" w:hint="eastAsia"/>
          <w:szCs w:val="21"/>
        </w:rPr>
        <w:t>.0℃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温度均匀性（床垫处于水平位置）：≤</w:t>
      </w:r>
      <w:r>
        <w:rPr>
          <w:rFonts w:ascii="宋体" w:hAnsi="宋体" w:cs="微软雅黑"/>
          <w:szCs w:val="21"/>
        </w:rPr>
        <w:t>0.8</w:t>
      </w:r>
      <w:r>
        <w:rPr>
          <w:rFonts w:ascii="宋体" w:hAnsi="宋体" w:cs="微软雅黑" w:hint="eastAsia"/>
          <w:szCs w:val="21"/>
        </w:rPr>
        <w:t>℃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温度均匀性（床垫处于倾斜位置）：≤</w:t>
      </w:r>
      <w:r>
        <w:rPr>
          <w:rFonts w:ascii="宋体" w:hAnsi="宋体" w:cs="微软雅黑"/>
          <w:szCs w:val="21"/>
        </w:rPr>
        <w:t>1.0</w:t>
      </w:r>
      <w:r>
        <w:rPr>
          <w:rFonts w:ascii="宋体" w:hAnsi="宋体" w:cs="微软雅黑" w:hint="eastAsia"/>
          <w:szCs w:val="21"/>
        </w:rPr>
        <w:t>℃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婴儿床倾斜角度：±</w:t>
      </w:r>
      <w:r>
        <w:rPr>
          <w:rFonts w:ascii="宋体" w:hAnsi="宋体" w:cs="微软雅黑"/>
          <w:szCs w:val="21"/>
        </w:rPr>
        <w:t>12</w:t>
      </w:r>
      <w:r>
        <w:rPr>
          <w:rFonts w:ascii="宋体" w:hAnsi="宋体" w:cs="微软雅黑" w:hint="eastAsia"/>
          <w:szCs w:val="21"/>
        </w:rPr>
        <w:t>°无级可调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婴儿舱内噪声：≤</w:t>
      </w:r>
      <w:r>
        <w:rPr>
          <w:rFonts w:ascii="宋体" w:hAnsi="宋体" w:cs="微软雅黑"/>
          <w:szCs w:val="21"/>
        </w:rPr>
        <w:t>45dB</w:t>
      </w:r>
      <w:r>
        <w:rPr>
          <w:rFonts w:ascii="宋体" w:hAnsi="宋体" w:cs="微软雅黑" w:hint="eastAsia"/>
          <w:szCs w:val="21"/>
        </w:rPr>
        <w:t>（</w:t>
      </w:r>
      <w:r>
        <w:rPr>
          <w:rFonts w:ascii="宋体" w:hAnsi="宋体" w:cs="微软雅黑"/>
          <w:szCs w:val="21"/>
        </w:rPr>
        <w:t>A</w:t>
      </w:r>
      <w:r>
        <w:rPr>
          <w:rFonts w:ascii="宋体" w:hAnsi="宋体" w:cs="微软雅黑" w:hint="eastAsia"/>
          <w:szCs w:val="21"/>
        </w:rPr>
        <w:t>）（稳定温度状态下）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故障报警：断电、传感器、偏差、超温、风机、系统等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床面上有效表面内的总辐照度：≥</w:t>
      </w:r>
      <w:r>
        <w:rPr>
          <w:rFonts w:ascii="宋体" w:hAnsi="宋体" w:cs="微软雅黑"/>
          <w:szCs w:val="21"/>
        </w:rPr>
        <w:t>1.7mW/cm</w:t>
      </w:r>
      <w:r>
        <w:rPr>
          <w:rFonts w:ascii="宋体" w:hAnsi="宋体" w:cs="微软雅黑" w:hint="eastAsia"/>
          <w:szCs w:val="21"/>
        </w:rPr>
        <w:t>²</w:t>
      </w:r>
      <w:r>
        <w:rPr>
          <w:rFonts w:ascii="宋体" w:hAnsi="宋体" w:cs="微软雅黑"/>
          <w:szCs w:val="21"/>
        </w:rPr>
        <w:t xml:space="preserve">  (</w:t>
      </w:r>
      <w:r>
        <w:rPr>
          <w:rFonts w:ascii="宋体" w:hAnsi="宋体" w:cs="微软雅黑" w:hint="eastAsia"/>
          <w:szCs w:val="21"/>
        </w:rPr>
        <w:t>光源为</w:t>
      </w:r>
      <w:r>
        <w:rPr>
          <w:rFonts w:ascii="宋体" w:hAnsi="宋体" w:cs="微软雅黑"/>
          <w:szCs w:val="21"/>
        </w:rPr>
        <w:t>LED)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床面上有效表面内的胆红素总辐照度均匀性：＞</w:t>
      </w:r>
      <w:r>
        <w:rPr>
          <w:rFonts w:ascii="宋体" w:hAnsi="宋体" w:cs="微软雅黑"/>
          <w:szCs w:val="21"/>
        </w:rPr>
        <w:t>0.4</w:t>
      </w:r>
    </w:p>
    <w:p w:rsidR="00262B5B" w:rsidRDefault="00262B5B" w:rsidP="00262B5B">
      <w:pPr>
        <w:spacing w:line="400" w:lineRule="exact"/>
        <w:rPr>
          <w:rFonts w:ascii="仿宋_GB2312" w:eastAsia="仿宋_GB2312"/>
          <w:b/>
          <w:sz w:val="30"/>
        </w:rPr>
      </w:pPr>
      <w:r>
        <w:rPr>
          <w:rFonts w:ascii="宋体" w:hAnsi="宋体" w:cs="微软雅黑" w:hint="eastAsia"/>
          <w:szCs w:val="21"/>
        </w:rPr>
        <w:lastRenderedPageBreak/>
        <w:t>光源工作时间的计时范围：</w:t>
      </w:r>
      <w:r>
        <w:rPr>
          <w:rFonts w:ascii="宋体" w:hAnsi="宋体" w:cs="微软雅黑"/>
          <w:szCs w:val="21"/>
        </w:rPr>
        <w:t>0-9999</w:t>
      </w:r>
      <w:r>
        <w:rPr>
          <w:rFonts w:ascii="宋体" w:hAnsi="宋体" w:cs="微软雅黑" w:hint="eastAsia"/>
          <w:szCs w:val="21"/>
        </w:rPr>
        <w:t>小时</w:t>
      </w:r>
      <w:r>
        <w:rPr>
          <w:rFonts w:ascii="宋体" w:hAnsi="宋体" w:cs="微软雅黑"/>
          <w:szCs w:val="21"/>
        </w:rPr>
        <w:t>59</w:t>
      </w:r>
      <w:r>
        <w:rPr>
          <w:rFonts w:ascii="宋体" w:hAnsi="宋体" w:cs="微软雅黑" w:hint="eastAsia"/>
          <w:szCs w:val="21"/>
        </w:rPr>
        <w:t>分</w:t>
      </w:r>
      <w:r>
        <w:rPr>
          <w:rFonts w:ascii="宋体" w:hAnsi="宋体" w:cs="微软雅黑"/>
          <w:szCs w:val="21"/>
        </w:rPr>
        <w:t xml:space="preserve">   </w:t>
      </w:r>
    </w:p>
    <w:p w:rsidR="00262B5B" w:rsidRDefault="00262B5B" w:rsidP="00262B5B">
      <w:pPr>
        <w:tabs>
          <w:tab w:val="left" w:pos="567"/>
        </w:tabs>
        <w:adjustRightInd w:val="0"/>
        <w:snapToGrid w:val="0"/>
        <w:spacing w:line="440" w:lineRule="exact"/>
        <w:ind w:leftChars="-1" w:left="644" w:hangingChars="201" w:hanging="646"/>
        <w:jc w:val="left"/>
        <w:rPr>
          <w:rFonts w:ascii="宋体" w:eastAsia="宋体" w:hAnsi="宋体" w:hint="eastAsia"/>
          <w:b/>
          <w:sz w:val="32"/>
          <w:szCs w:val="32"/>
        </w:rPr>
      </w:pPr>
    </w:p>
    <w:p w:rsidR="00262B5B" w:rsidRPr="00EB70DA" w:rsidRDefault="00262B5B" w:rsidP="00262B5B">
      <w:pPr>
        <w:tabs>
          <w:tab w:val="left" w:pos="567"/>
        </w:tabs>
        <w:adjustRightInd w:val="0"/>
        <w:snapToGrid w:val="0"/>
        <w:spacing w:line="440" w:lineRule="exact"/>
        <w:ind w:leftChars="-1" w:left="482" w:hangingChars="201" w:hanging="484"/>
        <w:jc w:val="left"/>
        <w:rPr>
          <w:rFonts w:ascii="宋体" w:hAnsi="宋体" w:hint="eastAsia"/>
          <w:b/>
          <w:sz w:val="24"/>
          <w:szCs w:val="24"/>
        </w:rPr>
      </w:pPr>
      <w:r w:rsidRPr="00EB70DA">
        <w:rPr>
          <w:rFonts w:ascii="宋体" w:hAnsi="宋体" w:hint="eastAsia"/>
          <w:b/>
          <w:sz w:val="24"/>
          <w:szCs w:val="24"/>
        </w:rPr>
        <w:t>（二）婴儿转运培养箱（带蓝光）</w:t>
      </w:r>
    </w:p>
    <w:p w:rsidR="00262B5B" w:rsidRPr="00EB70DA" w:rsidRDefault="00262B5B" w:rsidP="00262B5B">
      <w:pPr>
        <w:spacing w:line="400" w:lineRule="exact"/>
        <w:rPr>
          <w:rFonts w:asciiTheme="minorEastAsia" w:hAnsiTheme="minorEastAsia"/>
          <w:kern w:val="0"/>
          <w:sz w:val="20"/>
          <w:szCs w:val="20"/>
        </w:rPr>
      </w:pPr>
      <w:r>
        <w:rPr>
          <w:rFonts w:ascii="宋体" w:hAnsi="宋体" w:cs="宋体" w:hint="eastAsia"/>
          <w:szCs w:val="21"/>
        </w:rPr>
        <w:t>具有箱温和</w:t>
      </w:r>
      <w:proofErr w:type="gramStart"/>
      <w:r>
        <w:rPr>
          <w:rFonts w:ascii="宋体" w:hAnsi="宋体" w:cs="宋体" w:hint="eastAsia"/>
          <w:szCs w:val="21"/>
        </w:rPr>
        <w:t>肤温两种</w:t>
      </w:r>
      <w:proofErr w:type="gramEnd"/>
      <w:r>
        <w:rPr>
          <w:rFonts w:ascii="宋体" w:hAnsi="宋体" w:cs="宋体" w:hint="eastAsia"/>
          <w:szCs w:val="21"/>
        </w:rPr>
        <w:t>温度控制模式；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设置温度、箱内温度、皮肤温度、蓄电池容量分屏显示；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独立的超温保护系统；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产品具有自检功能，多种故障报警提示；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具有交流、</w:t>
      </w:r>
      <w:proofErr w:type="gramStart"/>
      <w:r>
        <w:rPr>
          <w:rFonts w:ascii="宋体" w:hAnsi="宋体" w:cs="宋体" w:hint="eastAsia"/>
          <w:szCs w:val="21"/>
        </w:rPr>
        <w:t>直流和</w:t>
      </w:r>
      <w:proofErr w:type="gramEnd"/>
      <w:r>
        <w:rPr>
          <w:rFonts w:ascii="宋体" w:hAnsi="宋体" w:cs="宋体" w:hint="eastAsia"/>
          <w:szCs w:val="21"/>
        </w:rPr>
        <w:t>蓄电池三种供电模式；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交、直流电源可交互使用，可连接DC12V或DC24V车载电源；</w:t>
      </w:r>
    </w:p>
    <w:p w:rsidR="00262B5B" w:rsidRDefault="00262B5B" w:rsidP="00262B5B">
      <w:pPr>
        <w:spacing w:line="40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采用进口有机玻璃；</w:t>
      </w:r>
    </w:p>
    <w:p w:rsidR="00262B5B" w:rsidRDefault="00262B5B" w:rsidP="00262B5B">
      <w:pPr>
        <w:spacing w:line="40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双层恒温罩，开有侧门，婴儿床可从侧面拉出；</w:t>
      </w:r>
    </w:p>
    <w:p w:rsidR="00262B5B" w:rsidRDefault="00262B5B" w:rsidP="00262B5B">
      <w:pPr>
        <w:spacing w:line="40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手推车具有高度调节、减震、锁定功能；</w:t>
      </w:r>
    </w:p>
    <w:p w:rsidR="00262B5B" w:rsidRDefault="00262B5B" w:rsidP="00262B5B">
      <w:pPr>
        <w:spacing w:line="40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前面板具有温度校正功能；</w:t>
      </w:r>
    </w:p>
    <w:p w:rsidR="00262B5B" w:rsidRDefault="00262B5B" w:rsidP="00262B5B">
      <w:pPr>
        <w:spacing w:line="40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具有正门独立锁定装置；</w:t>
      </w:r>
    </w:p>
    <w:p w:rsidR="00262B5B" w:rsidRDefault="00262B5B" w:rsidP="00262B5B">
      <w:pPr>
        <w:spacing w:line="40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具有供氧装置；</w:t>
      </w:r>
    </w:p>
    <w:p w:rsidR="00262B5B" w:rsidRDefault="00262B5B" w:rsidP="00262B5B">
      <w:pPr>
        <w:spacing w:line="40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具有照明灯；</w:t>
      </w:r>
    </w:p>
    <w:p w:rsidR="00262B5B" w:rsidRDefault="00262B5B" w:rsidP="00262B5B">
      <w:pPr>
        <w:spacing w:line="40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可选配&gt;37℃温度跨越模式设置。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交流工作电源：AC220V/ 50HZ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直流工作电源：DC12V/10A或DC24V/6A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输入功率：≤400VA 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控温方式：箱温和</w:t>
      </w:r>
      <w:proofErr w:type="gramStart"/>
      <w:r>
        <w:rPr>
          <w:rFonts w:ascii="宋体" w:hAnsi="宋体" w:cs="宋体" w:hint="eastAsia"/>
          <w:szCs w:val="21"/>
        </w:rPr>
        <w:t>肤温两种</w:t>
      </w:r>
      <w:proofErr w:type="gramEnd"/>
      <w:r>
        <w:rPr>
          <w:rFonts w:ascii="宋体" w:hAnsi="宋体" w:cs="宋体" w:hint="eastAsia"/>
          <w:szCs w:val="21"/>
        </w:rPr>
        <w:t>温度控制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箱温控制范围：25℃～37℃（选配＞37℃温度跨越模式设置时，可以设置到38℃.）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肤温控制范围</w:t>
      </w:r>
      <w:proofErr w:type="gramEnd"/>
      <w:r>
        <w:rPr>
          <w:rFonts w:ascii="宋体" w:hAnsi="宋体" w:cs="宋体" w:hint="eastAsia"/>
          <w:szCs w:val="21"/>
        </w:rPr>
        <w:t>：34℃～37℃（选配＞37℃温度跨越模式设置时，可以设置到37.5℃.）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升温时间：≤30min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培养箱温度与平均培养箱温度之差（稳定温度状态下）：≤1℃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平均培养箱温度与控制温度之差：≤±1.5℃（环境温度为10℃～20℃）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ab/>
        <w:t xml:space="preserve">                          ≤±1℃     （环境温度为20℃～30℃）</w:t>
      </w:r>
    </w:p>
    <w:p w:rsidR="00262B5B" w:rsidRDefault="00262B5B" w:rsidP="00262B5B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温度均匀性（床垫处于水平位置）：≤1.5℃</w:t>
      </w:r>
    </w:p>
    <w:p w:rsidR="00262B5B" w:rsidRDefault="00262B5B" w:rsidP="00262B5B">
      <w:pPr>
        <w:spacing w:line="40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皮肤温度传感器精度：±0.2℃内</w:t>
      </w:r>
    </w:p>
    <w:p w:rsidR="00262B5B" w:rsidRDefault="00262B5B" w:rsidP="00262B5B">
      <w:pPr>
        <w:spacing w:line="40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婴儿舱内噪声：≤52dB（A）</w:t>
      </w:r>
    </w:p>
    <w:p w:rsidR="00262B5B" w:rsidRDefault="00262B5B" w:rsidP="00262B5B">
      <w:pPr>
        <w:spacing w:line="40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故障报警：断电、风机、传感器、超温、偏差、低压、系统等</w:t>
      </w:r>
    </w:p>
    <w:p w:rsidR="00262B5B" w:rsidRDefault="00262B5B" w:rsidP="00262B5B">
      <w:pPr>
        <w:spacing w:line="400" w:lineRule="exact"/>
        <w:rPr>
          <w:rFonts w:ascii="仿宋_GB2312" w:eastAsia="仿宋_GB2312"/>
          <w:b/>
          <w:sz w:val="30"/>
        </w:rPr>
      </w:pPr>
      <w:r>
        <w:rPr>
          <w:rFonts w:ascii="宋体" w:hAnsi="宋体" w:cs="宋体" w:hint="eastAsia"/>
          <w:bCs/>
          <w:szCs w:val="21"/>
        </w:rPr>
        <w:t>蓄电池连续工作时间：≥90min</w:t>
      </w:r>
    </w:p>
    <w:p w:rsidR="00262B5B" w:rsidRDefault="00262B5B" w:rsidP="00262B5B">
      <w:pPr>
        <w:tabs>
          <w:tab w:val="left" w:pos="567"/>
        </w:tabs>
        <w:adjustRightInd w:val="0"/>
        <w:snapToGrid w:val="0"/>
        <w:spacing w:line="440" w:lineRule="exact"/>
        <w:ind w:leftChars="-1" w:left="644" w:hangingChars="201" w:hanging="646"/>
        <w:jc w:val="left"/>
        <w:rPr>
          <w:rFonts w:ascii="宋体" w:eastAsia="宋体" w:hAnsi="宋体" w:hint="eastAsia"/>
          <w:b/>
          <w:sz w:val="32"/>
          <w:szCs w:val="32"/>
        </w:rPr>
      </w:pPr>
    </w:p>
    <w:p w:rsidR="00262B5B" w:rsidRPr="00EB70DA" w:rsidRDefault="00262B5B" w:rsidP="00262B5B">
      <w:pPr>
        <w:rPr>
          <w:rFonts w:ascii="宋体" w:hAnsi="宋体"/>
          <w:b/>
          <w:sz w:val="24"/>
          <w:szCs w:val="24"/>
        </w:rPr>
      </w:pPr>
      <w:r w:rsidRPr="00EB70DA">
        <w:rPr>
          <w:rFonts w:ascii="宋体" w:hAnsi="宋体"/>
          <w:b/>
          <w:sz w:val="24"/>
          <w:szCs w:val="24"/>
        </w:rPr>
        <w:t>（三）</w:t>
      </w:r>
      <w:r w:rsidRPr="00EB70DA">
        <w:rPr>
          <w:rFonts w:ascii="宋体" w:hAnsi="宋体" w:hint="eastAsia"/>
          <w:b/>
          <w:sz w:val="24"/>
          <w:szCs w:val="24"/>
        </w:rPr>
        <w:t>儿童排痰机</w:t>
      </w:r>
    </w:p>
    <w:p w:rsidR="00262B5B" w:rsidRPr="00EB70DA" w:rsidRDefault="00262B5B" w:rsidP="00262B5B">
      <w:pPr>
        <w:spacing w:line="400" w:lineRule="exact"/>
        <w:rPr>
          <w:rFonts w:ascii="宋体" w:hAnsi="宋体" w:cs="宋体"/>
          <w:szCs w:val="21"/>
        </w:rPr>
      </w:pPr>
      <w:r w:rsidRPr="00EB70DA">
        <w:rPr>
          <w:rFonts w:ascii="宋体" w:hAnsi="宋体" w:cs="宋体" w:hint="eastAsia"/>
          <w:szCs w:val="21"/>
        </w:rPr>
        <w:lastRenderedPageBreak/>
        <w:t>通过主机发出脉冲信号，使重启背心(或胸带)高速反复的产生高频震荡，形成定向资助引流作用，促使呼吸道及肺叶深部液化、脱落，从而到主气管后通过咳嗽或人工吸引将痰液排出体外。适用于呼吸道分泌物增多，排出不畅的患者，促进分泌物的排出。使患者增强排出呼吸系统痰液等分泌物的能力，改善淤滞的肺部血液循环状况，预防、减少呼吸系统病发症的发生。</w:t>
      </w:r>
    </w:p>
    <w:p w:rsidR="00262B5B" w:rsidRPr="00EB70DA" w:rsidRDefault="00262B5B" w:rsidP="00262B5B">
      <w:pPr>
        <w:spacing w:line="400" w:lineRule="exact"/>
        <w:rPr>
          <w:rFonts w:ascii="宋体" w:hAnsi="宋体" w:cs="宋体"/>
          <w:szCs w:val="21"/>
        </w:rPr>
      </w:pPr>
      <w:r w:rsidRPr="00EB70DA">
        <w:rPr>
          <w:rFonts w:ascii="宋体" w:hAnsi="宋体" w:cs="宋体" w:hint="eastAsia"/>
          <w:szCs w:val="21"/>
        </w:rPr>
        <w:t>产品参数</w:t>
      </w:r>
    </w:p>
    <w:p w:rsidR="00262B5B" w:rsidRPr="00EB70DA" w:rsidRDefault="00262B5B" w:rsidP="00262B5B">
      <w:pPr>
        <w:spacing w:line="400" w:lineRule="exact"/>
        <w:rPr>
          <w:rFonts w:ascii="宋体" w:hAnsi="宋体" w:cs="宋体"/>
          <w:szCs w:val="21"/>
        </w:rPr>
      </w:pPr>
      <w:r w:rsidRPr="00EB70DA">
        <w:rPr>
          <w:rFonts w:ascii="宋体" w:hAnsi="宋体" w:cs="宋体" w:hint="eastAsia"/>
          <w:szCs w:val="21"/>
        </w:rPr>
        <w:t>电源:220V/50Hz 频率设置:1-12Hz</w:t>
      </w:r>
    </w:p>
    <w:p w:rsidR="00262B5B" w:rsidRPr="00EB70DA" w:rsidRDefault="00262B5B" w:rsidP="00262B5B">
      <w:pPr>
        <w:spacing w:line="400" w:lineRule="exact"/>
        <w:rPr>
          <w:rFonts w:ascii="宋体" w:hAnsi="宋体" w:cs="宋体"/>
          <w:szCs w:val="21"/>
        </w:rPr>
      </w:pPr>
      <w:r w:rsidRPr="00EB70DA">
        <w:rPr>
          <w:rFonts w:ascii="宋体" w:hAnsi="宋体" w:cs="宋体" w:hint="eastAsia"/>
          <w:szCs w:val="21"/>
        </w:rPr>
        <w:t>输入功率:240aVA 显示方式:液晶显示，中文菜单</w:t>
      </w:r>
    </w:p>
    <w:p w:rsidR="00262B5B" w:rsidRPr="00EB70DA" w:rsidRDefault="00262B5B" w:rsidP="00262B5B">
      <w:pPr>
        <w:spacing w:line="400" w:lineRule="exact"/>
        <w:rPr>
          <w:rFonts w:ascii="宋体" w:hAnsi="宋体" w:cs="宋体"/>
          <w:szCs w:val="21"/>
        </w:rPr>
      </w:pPr>
      <w:r w:rsidRPr="00EB70DA">
        <w:rPr>
          <w:rFonts w:ascii="宋体" w:hAnsi="宋体" w:cs="宋体" w:hint="eastAsia"/>
          <w:szCs w:val="21"/>
        </w:rPr>
        <w:t>时间设置:1-99min 快速操作:一键启动</w:t>
      </w:r>
    </w:p>
    <w:p w:rsidR="00262B5B" w:rsidRPr="00EB70DA" w:rsidRDefault="00262B5B" w:rsidP="00262B5B">
      <w:pPr>
        <w:spacing w:line="400" w:lineRule="exact"/>
        <w:rPr>
          <w:rFonts w:ascii="宋体" w:hAnsi="宋体" w:cs="宋体"/>
          <w:szCs w:val="21"/>
        </w:rPr>
      </w:pPr>
      <w:r w:rsidRPr="00EB70DA">
        <w:rPr>
          <w:rFonts w:ascii="宋体" w:hAnsi="宋体" w:cs="宋体" w:hint="eastAsia"/>
          <w:szCs w:val="21"/>
        </w:rPr>
        <w:t>压力设置:3-16mmHg. 工作模式</w:t>
      </w:r>
      <w:proofErr w:type="gramStart"/>
      <w:r w:rsidRPr="00EB70DA">
        <w:rPr>
          <w:rFonts w:ascii="宋体" w:hAnsi="宋体" w:cs="宋体" w:hint="eastAsia"/>
          <w:szCs w:val="21"/>
        </w:rPr>
        <w:t>:满足成人</w:t>
      </w:r>
      <w:proofErr w:type="gramEnd"/>
      <w:r w:rsidRPr="00EB70DA">
        <w:rPr>
          <w:rFonts w:ascii="宋体" w:hAnsi="宋体" w:cs="宋体" w:hint="eastAsia"/>
          <w:szCs w:val="21"/>
        </w:rPr>
        <w:t>、儿童不同情况的患者</w:t>
      </w:r>
    </w:p>
    <w:p w:rsidR="00262B5B" w:rsidRPr="00EB70DA" w:rsidRDefault="00262B5B" w:rsidP="00262B5B">
      <w:pPr>
        <w:spacing w:line="400" w:lineRule="exact"/>
        <w:rPr>
          <w:rFonts w:ascii="宋体" w:hAnsi="宋体" w:cs="宋体"/>
          <w:szCs w:val="21"/>
        </w:rPr>
      </w:pPr>
      <w:r w:rsidRPr="00EB70DA">
        <w:rPr>
          <w:rFonts w:ascii="宋体" w:hAnsi="宋体" w:cs="宋体" w:hint="eastAsia"/>
          <w:szCs w:val="21"/>
        </w:rPr>
        <w:t>保险功能:手持式</w:t>
      </w:r>
      <w:proofErr w:type="gramStart"/>
      <w:r w:rsidRPr="00EB70DA">
        <w:rPr>
          <w:rFonts w:ascii="宋体" w:hAnsi="宋体" w:cs="宋体" w:hint="eastAsia"/>
          <w:szCs w:val="21"/>
        </w:rPr>
        <w:t>释压停止</w:t>
      </w:r>
      <w:proofErr w:type="gramEnd"/>
      <w:r w:rsidRPr="00EB70DA">
        <w:rPr>
          <w:rFonts w:ascii="宋体" w:hAnsi="宋体" w:cs="宋体" w:hint="eastAsia"/>
          <w:szCs w:val="21"/>
        </w:rPr>
        <w:t>装置，一键暂停/启动</w:t>
      </w:r>
    </w:p>
    <w:p w:rsidR="00262B5B" w:rsidRPr="00EB70DA" w:rsidRDefault="00262B5B" w:rsidP="00262B5B">
      <w:pPr>
        <w:spacing w:line="400" w:lineRule="exact"/>
        <w:rPr>
          <w:rFonts w:ascii="宋体" w:hAnsi="宋体" w:cs="宋体"/>
          <w:szCs w:val="21"/>
        </w:rPr>
      </w:pPr>
      <w:r w:rsidRPr="00EB70DA">
        <w:rPr>
          <w:rFonts w:ascii="宋体" w:hAnsi="宋体" w:cs="宋体" w:hint="eastAsia"/>
          <w:szCs w:val="21"/>
        </w:rPr>
        <w:t>自动检测漏气补偿:实时监测充气背心内气压，对意外情况造成的过压、欠压及时补偿</w:t>
      </w:r>
    </w:p>
    <w:p w:rsidR="00262B5B" w:rsidRPr="00EB70DA" w:rsidRDefault="00262B5B" w:rsidP="00262B5B">
      <w:pPr>
        <w:spacing w:line="400" w:lineRule="exact"/>
        <w:rPr>
          <w:rFonts w:ascii="宋体" w:hAnsi="宋体" w:cs="宋体"/>
          <w:szCs w:val="21"/>
        </w:rPr>
      </w:pPr>
      <w:r w:rsidRPr="00EB70DA">
        <w:rPr>
          <w:rFonts w:ascii="宋体" w:hAnsi="宋体" w:cs="宋体" w:hint="eastAsia"/>
          <w:szCs w:val="21"/>
        </w:rPr>
        <w:t>记忆功能:设备断电后自动存储上次设定参数</w:t>
      </w:r>
    </w:p>
    <w:p w:rsidR="00262B5B" w:rsidRDefault="00262B5B" w:rsidP="00262B5B">
      <w:pPr>
        <w:spacing w:line="400" w:lineRule="exact"/>
        <w:rPr>
          <w:rFonts w:ascii="宋体" w:hAnsi="宋体" w:cs="宋体" w:hint="eastAsia"/>
          <w:szCs w:val="21"/>
        </w:rPr>
      </w:pPr>
      <w:r w:rsidRPr="00EB70DA">
        <w:rPr>
          <w:rFonts w:ascii="宋体" w:hAnsi="宋体" w:cs="宋体" w:hint="eastAsia"/>
          <w:szCs w:val="21"/>
        </w:rPr>
        <w:t>排痰背心:</w:t>
      </w:r>
      <w:proofErr w:type="gramStart"/>
      <w:r w:rsidRPr="00EB70DA">
        <w:rPr>
          <w:rFonts w:ascii="宋体" w:hAnsi="宋体" w:cs="宋体" w:hint="eastAsia"/>
          <w:szCs w:val="21"/>
        </w:rPr>
        <w:t>全胸充气</w:t>
      </w:r>
      <w:proofErr w:type="gramEnd"/>
      <w:r w:rsidRPr="00EB70DA">
        <w:rPr>
          <w:rFonts w:ascii="宋体" w:hAnsi="宋体" w:cs="宋体" w:hint="eastAsia"/>
          <w:szCs w:val="21"/>
        </w:rPr>
        <w:t>背心/半胸充气胸带满足不同年龄、不同体征患者穿戴</w:t>
      </w:r>
    </w:p>
    <w:p w:rsidR="00262B5B" w:rsidRDefault="00262B5B" w:rsidP="00262B5B">
      <w:pPr>
        <w:spacing w:line="400" w:lineRule="exact"/>
        <w:rPr>
          <w:rFonts w:ascii="宋体" w:hAnsi="宋体" w:cs="宋体" w:hint="eastAsia"/>
          <w:szCs w:val="21"/>
        </w:rPr>
      </w:pPr>
    </w:p>
    <w:p w:rsidR="00262B5B" w:rsidRDefault="00262B5B" w:rsidP="00262B5B">
      <w:pPr>
        <w:rPr>
          <w:rFonts w:ascii="宋体" w:hAnsi="宋体" w:hint="eastAsia"/>
          <w:b/>
          <w:sz w:val="24"/>
          <w:szCs w:val="24"/>
        </w:rPr>
      </w:pPr>
      <w:r w:rsidRPr="00EB70DA">
        <w:rPr>
          <w:rFonts w:ascii="宋体" w:hAnsi="宋体"/>
          <w:b/>
          <w:sz w:val="24"/>
          <w:szCs w:val="24"/>
        </w:rPr>
        <w:t>（</w:t>
      </w:r>
      <w:r>
        <w:rPr>
          <w:rFonts w:ascii="宋体" w:hAnsi="宋体"/>
          <w:b/>
          <w:sz w:val="24"/>
          <w:szCs w:val="24"/>
        </w:rPr>
        <w:t>四</w:t>
      </w:r>
      <w:r w:rsidRPr="00EB70DA">
        <w:rPr>
          <w:rFonts w:ascii="宋体" w:hAnsi="宋体"/>
          <w:b/>
          <w:sz w:val="24"/>
          <w:szCs w:val="24"/>
        </w:rPr>
        <w:t>）</w:t>
      </w:r>
      <w:r w:rsidRPr="00EB70DA">
        <w:rPr>
          <w:rFonts w:ascii="宋体" w:hAnsi="宋体" w:hint="eastAsia"/>
          <w:b/>
          <w:sz w:val="24"/>
          <w:szCs w:val="24"/>
        </w:rPr>
        <w:t>婴儿辐射保暖台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具有预热、手控、</w:t>
      </w:r>
      <w:proofErr w:type="gramStart"/>
      <w:r>
        <w:rPr>
          <w:rFonts w:ascii="宋体" w:hAnsi="宋体" w:cs="微软雅黑" w:hint="eastAsia"/>
          <w:szCs w:val="21"/>
        </w:rPr>
        <w:t>肤温三种</w:t>
      </w:r>
      <w:proofErr w:type="gramEnd"/>
      <w:r>
        <w:rPr>
          <w:rFonts w:ascii="宋体" w:hAnsi="宋体" w:cs="微软雅黑" w:hint="eastAsia"/>
          <w:szCs w:val="21"/>
        </w:rPr>
        <w:t>温度控制模式；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设置温度与皮肤温度分屏显示；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独立的超温保护系统；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辐射</w:t>
      </w:r>
      <w:proofErr w:type="gramStart"/>
      <w:r>
        <w:rPr>
          <w:rFonts w:ascii="宋体" w:hAnsi="宋体" w:cs="微软雅黑" w:hint="eastAsia"/>
          <w:szCs w:val="21"/>
        </w:rPr>
        <w:t>箱水平</w:t>
      </w:r>
      <w:proofErr w:type="gramEnd"/>
      <w:r>
        <w:rPr>
          <w:rFonts w:ascii="宋体" w:hAnsi="宋体" w:cs="微软雅黑" w:hint="eastAsia"/>
          <w:szCs w:val="21"/>
        </w:rPr>
        <w:t>角度与婴儿床的倾斜角度可调；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婴儿床四周的有机玻璃档板可向下翻转或拆卸；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产品具有自检功能，多种故障报警提示；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前面板具有温度校正功能；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proofErr w:type="gramStart"/>
      <w:r>
        <w:rPr>
          <w:rFonts w:ascii="宋体" w:hAnsi="宋体" w:cs="微软雅黑" w:hint="eastAsia"/>
          <w:szCs w:val="21"/>
        </w:rPr>
        <w:t>具有肤温传感器</w:t>
      </w:r>
      <w:proofErr w:type="gramEnd"/>
      <w:r>
        <w:rPr>
          <w:rFonts w:ascii="宋体" w:hAnsi="宋体" w:cs="微软雅黑" w:hint="eastAsia"/>
          <w:szCs w:val="21"/>
        </w:rPr>
        <w:t>脱落报警提示功能；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婴儿床下可放置</w:t>
      </w:r>
      <w:r>
        <w:rPr>
          <w:rFonts w:ascii="宋体" w:hAnsi="宋体" w:cs="微软雅黑"/>
          <w:szCs w:val="21"/>
        </w:rPr>
        <w:t>X</w:t>
      </w:r>
      <w:r>
        <w:rPr>
          <w:rFonts w:ascii="宋体" w:hAnsi="宋体" w:cs="微软雅黑" w:hint="eastAsia"/>
          <w:szCs w:val="21"/>
        </w:rPr>
        <w:t>光射线拍片盒；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具有数据储存功能；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具有</w:t>
      </w:r>
      <w:r>
        <w:rPr>
          <w:rFonts w:ascii="宋体" w:hAnsi="宋体" w:cs="微软雅黑"/>
          <w:szCs w:val="21"/>
        </w:rPr>
        <w:t>APGAR</w:t>
      </w:r>
      <w:r>
        <w:rPr>
          <w:rFonts w:ascii="宋体" w:hAnsi="宋体" w:cs="微软雅黑" w:hint="eastAsia"/>
          <w:szCs w:val="21"/>
        </w:rPr>
        <w:t>评分计时功能；</w:t>
      </w:r>
    </w:p>
    <w:p w:rsidR="00262B5B" w:rsidRDefault="00262B5B" w:rsidP="00262B5B">
      <w:pPr>
        <w:spacing w:line="400" w:lineRule="exact"/>
        <w:rPr>
          <w:rFonts w:ascii="宋体" w:hAnsi="宋体" w:cs="Arial"/>
          <w:b/>
          <w:szCs w:val="21"/>
        </w:rPr>
      </w:pPr>
      <w:r>
        <w:rPr>
          <w:rFonts w:ascii="宋体" w:hAnsi="宋体" w:cs="微软雅黑" w:hint="eastAsia"/>
          <w:szCs w:val="21"/>
        </w:rPr>
        <w:t>具有</w:t>
      </w:r>
      <w:r>
        <w:rPr>
          <w:rFonts w:ascii="宋体" w:hAnsi="宋体" w:cs="微软雅黑"/>
          <w:szCs w:val="21"/>
        </w:rPr>
        <w:t>RS-232</w:t>
      </w:r>
      <w:r>
        <w:rPr>
          <w:rFonts w:ascii="宋体" w:hAnsi="宋体" w:cs="微软雅黑" w:hint="eastAsia"/>
          <w:szCs w:val="21"/>
        </w:rPr>
        <w:t>接口。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工作电源：</w:t>
      </w:r>
      <w:r>
        <w:rPr>
          <w:rFonts w:ascii="宋体" w:hAnsi="宋体" w:cs="微软雅黑"/>
          <w:szCs w:val="21"/>
        </w:rPr>
        <w:t>AC220V/ 50HZ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输入功率：≤</w:t>
      </w:r>
      <w:r>
        <w:rPr>
          <w:rFonts w:ascii="宋体" w:hAnsi="宋体" w:cs="微软雅黑"/>
          <w:szCs w:val="21"/>
        </w:rPr>
        <w:t xml:space="preserve">600VA 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控温方式：预热、手控、</w:t>
      </w:r>
      <w:proofErr w:type="gramStart"/>
      <w:r>
        <w:rPr>
          <w:rFonts w:ascii="宋体" w:hAnsi="宋体" w:cs="微软雅黑" w:hint="eastAsia"/>
          <w:szCs w:val="21"/>
        </w:rPr>
        <w:t>肤温三种</w:t>
      </w:r>
      <w:proofErr w:type="gramEnd"/>
      <w:r>
        <w:rPr>
          <w:rFonts w:ascii="宋体" w:hAnsi="宋体" w:cs="微软雅黑" w:hint="eastAsia"/>
          <w:szCs w:val="21"/>
        </w:rPr>
        <w:t>控制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proofErr w:type="gramStart"/>
      <w:r>
        <w:rPr>
          <w:rFonts w:ascii="宋体" w:hAnsi="宋体" w:cs="微软雅黑" w:hint="eastAsia"/>
          <w:szCs w:val="21"/>
        </w:rPr>
        <w:t>肤</w:t>
      </w:r>
      <w:proofErr w:type="gramEnd"/>
      <w:r>
        <w:rPr>
          <w:rFonts w:ascii="宋体" w:hAnsi="宋体" w:cs="微软雅黑" w:hint="eastAsia"/>
          <w:szCs w:val="21"/>
        </w:rPr>
        <w:t>温控温范围：</w:t>
      </w:r>
      <w:r>
        <w:rPr>
          <w:rFonts w:ascii="宋体" w:hAnsi="宋体" w:cs="微软雅黑"/>
          <w:szCs w:val="21"/>
        </w:rPr>
        <w:t>32</w:t>
      </w:r>
      <w:r>
        <w:rPr>
          <w:rFonts w:ascii="宋体" w:hAnsi="宋体" w:cs="微软雅黑" w:hint="eastAsia"/>
          <w:szCs w:val="21"/>
        </w:rPr>
        <w:t>℃</w:t>
      </w:r>
      <w:r>
        <w:rPr>
          <w:rFonts w:ascii="宋体" w:hAnsi="宋体" w:cs="微软雅黑"/>
          <w:szCs w:val="21"/>
        </w:rPr>
        <w:t>～37.5</w:t>
      </w:r>
      <w:r>
        <w:rPr>
          <w:rFonts w:ascii="宋体" w:hAnsi="宋体" w:cs="微软雅黑" w:hint="eastAsia"/>
          <w:szCs w:val="21"/>
        </w:rPr>
        <w:t>℃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proofErr w:type="gramStart"/>
      <w:r>
        <w:rPr>
          <w:rFonts w:ascii="宋体" w:hAnsi="宋体" w:cs="微软雅黑" w:hint="eastAsia"/>
          <w:szCs w:val="21"/>
        </w:rPr>
        <w:t>肤温显示</w:t>
      </w:r>
      <w:proofErr w:type="gramEnd"/>
      <w:r>
        <w:rPr>
          <w:rFonts w:ascii="宋体" w:hAnsi="宋体" w:cs="微软雅黑" w:hint="eastAsia"/>
          <w:szCs w:val="21"/>
        </w:rPr>
        <w:t>范围：</w:t>
      </w:r>
      <w:r>
        <w:rPr>
          <w:rFonts w:ascii="宋体" w:hAnsi="宋体" w:cs="微软雅黑"/>
          <w:szCs w:val="21"/>
        </w:rPr>
        <w:t>5</w:t>
      </w:r>
      <w:r>
        <w:rPr>
          <w:rFonts w:ascii="宋体" w:hAnsi="宋体" w:cs="微软雅黑" w:hint="eastAsia"/>
          <w:szCs w:val="21"/>
        </w:rPr>
        <w:t>℃</w:t>
      </w:r>
      <w:r>
        <w:rPr>
          <w:rFonts w:ascii="宋体" w:hAnsi="宋体" w:cs="微软雅黑"/>
          <w:szCs w:val="21"/>
        </w:rPr>
        <w:t>～65</w:t>
      </w:r>
      <w:r>
        <w:rPr>
          <w:rFonts w:ascii="宋体" w:hAnsi="宋体" w:cs="微软雅黑" w:hint="eastAsia"/>
          <w:szCs w:val="21"/>
        </w:rPr>
        <w:t>℃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控温精度：≤</w:t>
      </w:r>
      <w:r>
        <w:rPr>
          <w:rFonts w:ascii="宋体" w:hAnsi="宋体" w:cs="微软雅黑"/>
          <w:szCs w:val="21"/>
        </w:rPr>
        <w:t>0.5</w:t>
      </w:r>
      <w:r>
        <w:rPr>
          <w:rFonts w:ascii="宋体" w:hAnsi="宋体" w:cs="微软雅黑" w:hint="eastAsia"/>
          <w:szCs w:val="21"/>
        </w:rPr>
        <w:t>℃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皮肤温度传感器精度：±</w:t>
      </w:r>
      <w:r>
        <w:rPr>
          <w:rFonts w:ascii="宋体" w:hAnsi="宋体" w:cs="微软雅黑"/>
          <w:szCs w:val="21"/>
        </w:rPr>
        <w:t>0.</w:t>
      </w:r>
      <w:r>
        <w:rPr>
          <w:rFonts w:ascii="宋体" w:hAnsi="宋体" w:cs="微软雅黑" w:hint="eastAsia"/>
          <w:szCs w:val="21"/>
        </w:rPr>
        <w:t>2℃内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lastRenderedPageBreak/>
        <w:t>床面温度均匀性：≤</w:t>
      </w:r>
      <w:r>
        <w:rPr>
          <w:rFonts w:ascii="宋体" w:hAnsi="宋体" w:cs="微软雅黑"/>
          <w:szCs w:val="21"/>
        </w:rPr>
        <w:t>2</w:t>
      </w:r>
      <w:r>
        <w:rPr>
          <w:rFonts w:ascii="宋体" w:hAnsi="宋体" w:cs="微软雅黑" w:hint="eastAsia"/>
          <w:szCs w:val="21"/>
        </w:rPr>
        <w:t>℃</w:t>
      </w:r>
      <w:r>
        <w:rPr>
          <w:rFonts w:ascii="宋体" w:hAnsi="宋体" w:cs="微软雅黑"/>
          <w:szCs w:val="21"/>
        </w:rPr>
        <w:t xml:space="preserve"> 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辐射</w:t>
      </w:r>
      <w:proofErr w:type="gramStart"/>
      <w:r>
        <w:rPr>
          <w:rFonts w:ascii="宋体" w:hAnsi="宋体" w:cs="微软雅黑" w:hint="eastAsia"/>
          <w:szCs w:val="21"/>
        </w:rPr>
        <w:t>箱水平</w:t>
      </w:r>
      <w:proofErr w:type="gramEnd"/>
      <w:r>
        <w:rPr>
          <w:rFonts w:ascii="宋体" w:hAnsi="宋体" w:cs="微软雅黑" w:hint="eastAsia"/>
          <w:szCs w:val="21"/>
        </w:rPr>
        <w:t>角度：</w:t>
      </w:r>
      <w:r>
        <w:rPr>
          <w:rFonts w:ascii="宋体" w:hAnsi="宋体" w:cs="微软雅黑"/>
          <w:szCs w:val="21"/>
        </w:rPr>
        <w:t>0</w:t>
      </w:r>
      <w:r>
        <w:rPr>
          <w:rFonts w:ascii="宋体" w:hAnsi="宋体" w:cs="微软雅黑" w:hint="eastAsia"/>
          <w:szCs w:val="21"/>
        </w:rPr>
        <w:t>°</w:t>
      </w:r>
      <w:r>
        <w:rPr>
          <w:rFonts w:ascii="宋体" w:hAnsi="宋体" w:cs="微软雅黑"/>
          <w:szCs w:val="21"/>
        </w:rPr>
        <w:t>～90</w:t>
      </w:r>
      <w:r>
        <w:rPr>
          <w:rFonts w:ascii="宋体" w:hAnsi="宋体" w:cs="微软雅黑" w:hint="eastAsia"/>
          <w:szCs w:val="21"/>
        </w:rPr>
        <w:t>°双向转动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婴儿床倾斜角度：三档可调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/>
          <w:szCs w:val="21"/>
        </w:rPr>
        <w:t>APGAR</w:t>
      </w:r>
      <w:r>
        <w:rPr>
          <w:rFonts w:ascii="宋体" w:hAnsi="宋体" w:cs="微软雅黑" w:hint="eastAsia"/>
          <w:szCs w:val="21"/>
        </w:rPr>
        <w:t>评分计时：运行至</w:t>
      </w:r>
      <w:r>
        <w:rPr>
          <w:rFonts w:ascii="宋体" w:hAnsi="宋体" w:cs="微软雅黑"/>
          <w:szCs w:val="21"/>
        </w:rPr>
        <w:t>50</w:t>
      </w:r>
      <w:r>
        <w:rPr>
          <w:rFonts w:ascii="宋体" w:hAnsi="宋体" w:cs="微软雅黑" w:hint="eastAsia"/>
          <w:szCs w:val="21"/>
        </w:rPr>
        <w:t>″～</w:t>
      </w:r>
      <w:r>
        <w:rPr>
          <w:rFonts w:ascii="宋体" w:hAnsi="宋体" w:cs="微软雅黑"/>
          <w:szCs w:val="21"/>
        </w:rPr>
        <w:t>1</w:t>
      </w:r>
      <w:r>
        <w:rPr>
          <w:rFonts w:ascii="宋体" w:hAnsi="宋体" w:cs="微软雅黑" w:hint="eastAsia"/>
          <w:szCs w:val="21"/>
        </w:rPr>
        <w:t>′、</w:t>
      </w:r>
      <w:r>
        <w:rPr>
          <w:rFonts w:ascii="宋体" w:hAnsi="宋体" w:cs="微软雅黑"/>
          <w:szCs w:val="21"/>
        </w:rPr>
        <w:t>4</w:t>
      </w:r>
      <w:r>
        <w:rPr>
          <w:rFonts w:ascii="宋体" w:hAnsi="宋体" w:cs="微软雅黑" w:hint="eastAsia"/>
          <w:szCs w:val="21"/>
        </w:rPr>
        <w:t>′</w:t>
      </w:r>
      <w:r>
        <w:rPr>
          <w:rFonts w:ascii="宋体" w:hAnsi="宋体" w:cs="微软雅黑"/>
          <w:szCs w:val="21"/>
        </w:rPr>
        <w:t>50</w:t>
      </w:r>
      <w:r>
        <w:rPr>
          <w:rFonts w:ascii="宋体" w:hAnsi="宋体" w:cs="微软雅黑" w:hint="eastAsia"/>
          <w:szCs w:val="21"/>
        </w:rPr>
        <w:t>″～</w:t>
      </w:r>
      <w:r>
        <w:rPr>
          <w:rFonts w:ascii="宋体" w:hAnsi="宋体" w:cs="微软雅黑"/>
          <w:szCs w:val="21"/>
        </w:rPr>
        <w:t>5</w:t>
      </w:r>
      <w:r>
        <w:rPr>
          <w:rFonts w:ascii="宋体" w:hAnsi="宋体" w:cs="微软雅黑" w:hint="eastAsia"/>
          <w:szCs w:val="21"/>
        </w:rPr>
        <w:t>′、</w:t>
      </w:r>
      <w:r>
        <w:rPr>
          <w:rFonts w:ascii="宋体" w:hAnsi="宋体" w:cs="微软雅黑"/>
          <w:szCs w:val="21"/>
        </w:rPr>
        <w:t>9</w:t>
      </w:r>
      <w:r>
        <w:rPr>
          <w:rFonts w:ascii="宋体" w:hAnsi="宋体" w:cs="微软雅黑" w:hint="eastAsia"/>
          <w:szCs w:val="21"/>
        </w:rPr>
        <w:t>′</w:t>
      </w:r>
      <w:r>
        <w:rPr>
          <w:rFonts w:ascii="宋体" w:hAnsi="宋体" w:cs="微软雅黑"/>
          <w:szCs w:val="21"/>
        </w:rPr>
        <w:t>50</w:t>
      </w:r>
      <w:r>
        <w:rPr>
          <w:rFonts w:ascii="宋体" w:hAnsi="宋体" w:cs="微软雅黑" w:hint="eastAsia"/>
          <w:szCs w:val="21"/>
        </w:rPr>
        <w:t>″～</w:t>
      </w:r>
      <w:r>
        <w:rPr>
          <w:rFonts w:ascii="宋体" w:hAnsi="宋体" w:cs="微软雅黑"/>
          <w:szCs w:val="21"/>
        </w:rPr>
        <w:t>10</w:t>
      </w:r>
      <w:r>
        <w:rPr>
          <w:rFonts w:ascii="宋体" w:hAnsi="宋体" w:cs="微软雅黑" w:hint="eastAsia"/>
          <w:szCs w:val="21"/>
        </w:rPr>
        <w:t>′时发出声光提示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>故障报警：断电、传感器、偏差、超温、设置、检查和系统等</w:t>
      </w:r>
    </w:p>
    <w:p w:rsidR="00262B5B" w:rsidRDefault="00262B5B" w:rsidP="00262B5B">
      <w:pPr>
        <w:spacing w:line="400" w:lineRule="exact"/>
        <w:rPr>
          <w:rFonts w:ascii="宋体" w:hAnsi="宋体" w:cs="微软雅黑"/>
          <w:szCs w:val="21"/>
        </w:rPr>
      </w:pPr>
      <w:r>
        <w:rPr>
          <w:rFonts w:ascii="宋体" w:hAnsi="宋体" w:cs="Arial" w:hint="eastAsia"/>
          <w:b/>
          <w:szCs w:val="21"/>
        </w:rPr>
        <w:t>配置：</w:t>
      </w:r>
      <w:r>
        <w:rPr>
          <w:rFonts w:ascii="宋体" w:hAnsi="宋体" w:cs="微软雅黑" w:hint="eastAsia"/>
          <w:szCs w:val="21"/>
        </w:rPr>
        <w:t>辐射箱，控制仪，皮肤温度传感器（1个），婴儿床，托盘，输液架，机架。</w:t>
      </w:r>
    </w:p>
    <w:p w:rsidR="00262B5B" w:rsidRDefault="00262B5B" w:rsidP="00262B5B">
      <w:pPr>
        <w:rPr>
          <w:rFonts w:asciiTheme="minorEastAsia" w:hAnsiTheme="minorEastAsia"/>
          <w:sz w:val="20"/>
          <w:szCs w:val="20"/>
        </w:rPr>
      </w:pPr>
    </w:p>
    <w:p w:rsidR="00262B5B" w:rsidRDefault="00262B5B" w:rsidP="00262B5B">
      <w:pPr>
        <w:rPr>
          <w:rFonts w:hint="eastAsia"/>
        </w:rPr>
      </w:pPr>
      <w:r w:rsidRPr="00EB70DA">
        <w:rPr>
          <w:rFonts w:ascii="宋体" w:hAnsi="宋体"/>
          <w:b/>
          <w:sz w:val="24"/>
          <w:szCs w:val="24"/>
        </w:rPr>
        <w:t>（</w:t>
      </w:r>
      <w:r>
        <w:rPr>
          <w:rFonts w:ascii="宋体" w:hAnsi="宋体" w:hint="eastAsia"/>
          <w:b/>
          <w:sz w:val="24"/>
          <w:szCs w:val="24"/>
        </w:rPr>
        <w:t>五</w:t>
      </w:r>
      <w:r w:rsidRPr="00EB70DA">
        <w:rPr>
          <w:rFonts w:ascii="宋体" w:hAnsi="宋体"/>
          <w:b/>
          <w:sz w:val="24"/>
          <w:szCs w:val="24"/>
        </w:rPr>
        <w:t>）</w:t>
      </w:r>
      <w:r w:rsidRPr="00EB70DA">
        <w:rPr>
          <w:rFonts w:ascii="宋体" w:hAnsi="宋体" w:hint="eastAsia"/>
          <w:b/>
          <w:sz w:val="24"/>
          <w:szCs w:val="24"/>
        </w:rPr>
        <w:t>黄疸仪</w:t>
      </w:r>
    </w:p>
    <w:p w:rsidR="00262B5B" w:rsidRDefault="00262B5B" w:rsidP="00262B5B">
      <w:r>
        <w:rPr>
          <w:rFonts w:hint="eastAsia"/>
        </w:rPr>
        <w:t>1.</w:t>
      </w:r>
      <w:r>
        <w:rPr>
          <w:rFonts w:hint="eastAsia"/>
        </w:rPr>
        <w:t>显示方法：三位数码显示（两位整数，一位小数）</w:t>
      </w:r>
    </w:p>
    <w:p w:rsidR="00262B5B" w:rsidRDefault="00262B5B" w:rsidP="00262B5B">
      <w:r>
        <w:rPr>
          <w:rFonts w:hint="eastAsia"/>
        </w:rPr>
        <w:t>2.</w:t>
      </w:r>
      <w:r>
        <w:rPr>
          <w:rFonts w:hint="eastAsia"/>
        </w:rPr>
        <w:t>单位：</w:t>
      </w:r>
      <w:r>
        <w:rPr>
          <w:rFonts w:hint="eastAsia"/>
        </w:rPr>
        <w:t xml:space="preserve"> mg / </w:t>
      </w:r>
      <w:proofErr w:type="spellStart"/>
      <w:r>
        <w:rPr>
          <w:rFonts w:hint="eastAsia"/>
        </w:rPr>
        <w:t>dL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mmol</w:t>
      </w:r>
      <w:proofErr w:type="spellEnd"/>
      <w:r>
        <w:rPr>
          <w:rFonts w:hint="eastAsia"/>
        </w:rPr>
        <w:t xml:space="preserve"> / L </w:t>
      </w:r>
    </w:p>
    <w:p w:rsidR="00262B5B" w:rsidRDefault="00262B5B" w:rsidP="00262B5B">
      <w:r>
        <w:rPr>
          <w:rFonts w:hint="eastAsia"/>
        </w:rPr>
        <w:t>3.</w:t>
      </w:r>
      <w:r>
        <w:rPr>
          <w:rFonts w:hint="eastAsia"/>
        </w:rPr>
        <w:t>示值误差：</w:t>
      </w:r>
      <w:r>
        <w:rPr>
          <w:rFonts w:hint="eastAsia"/>
        </w:rPr>
        <w:t>00~15</w:t>
      </w:r>
      <w:r>
        <w:rPr>
          <w:rFonts w:hint="eastAsia"/>
        </w:rPr>
        <w:t>±</w:t>
      </w:r>
      <w:r>
        <w:rPr>
          <w:rFonts w:hint="eastAsia"/>
        </w:rPr>
        <w:t>1;16~30</w:t>
      </w:r>
      <w:r>
        <w:rPr>
          <w:rFonts w:hint="eastAsia"/>
        </w:rPr>
        <w:t>±</w:t>
      </w:r>
      <w:r>
        <w:rPr>
          <w:rFonts w:hint="eastAsia"/>
        </w:rPr>
        <w:t>1.5</w:t>
      </w:r>
    </w:p>
    <w:p w:rsidR="00262B5B" w:rsidRDefault="00262B5B" w:rsidP="00262B5B">
      <w:r>
        <w:rPr>
          <w:rFonts w:hint="eastAsia"/>
        </w:rPr>
        <w:t>4.</w:t>
      </w:r>
      <w:r>
        <w:rPr>
          <w:rFonts w:hint="eastAsia"/>
        </w:rPr>
        <w:t>电源：</w:t>
      </w:r>
      <w:r>
        <w:rPr>
          <w:rFonts w:hint="eastAsia"/>
        </w:rPr>
        <w:t>AAA1.2Vx4</w:t>
      </w:r>
      <w:r>
        <w:rPr>
          <w:rFonts w:hint="eastAsia"/>
        </w:rPr>
        <w:t>充电电池组；每充足一次</w:t>
      </w:r>
      <w:proofErr w:type="gramStart"/>
      <w:r>
        <w:rPr>
          <w:rFonts w:hint="eastAsia"/>
        </w:rPr>
        <w:t>电至少</w:t>
      </w:r>
      <w:proofErr w:type="gramEnd"/>
      <w:r>
        <w:rPr>
          <w:rFonts w:hint="eastAsia"/>
        </w:rPr>
        <w:t>能检测</w:t>
      </w:r>
      <w:r>
        <w:rPr>
          <w:rFonts w:hint="eastAsia"/>
        </w:rPr>
        <w:t>500</w:t>
      </w:r>
      <w:r>
        <w:rPr>
          <w:rFonts w:hint="eastAsia"/>
        </w:rPr>
        <w:t>次。</w:t>
      </w:r>
    </w:p>
    <w:p w:rsidR="00262B5B" w:rsidRDefault="00262B5B" w:rsidP="00262B5B">
      <w:r>
        <w:rPr>
          <w:rFonts w:hint="eastAsia"/>
        </w:rPr>
        <w:t>5.</w:t>
      </w:r>
      <w:r>
        <w:rPr>
          <w:rFonts w:hint="eastAsia"/>
        </w:rPr>
        <w:t>开启准备时间：小于</w:t>
      </w:r>
      <w:r>
        <w:rPr>
          <w:rFonts w:hint="eastAsia"/>
        </w:rPr>
        <w:t>10</w:t>
      </w:r>
      <w:r>
        <w:rPr>
          <w:rFonts w:hint="eastAsia"/>
        </w:rPr>
        <w:t>秒</w:t>
      </w:r>
    </w:p>
    <w:p w:rsidR="00262B5B" w:rsidRDefault="00262B5B" w:rsidP="00262B5B">
      <w:r>
        <w:rPr>
          <w:rFonts w:hint="eastAsia"/>
        </w:rPr>
        <w:t>6.</w:t>
      </w:r>
      <w:r>
        <w:rPr>
          <w:rFonts w:hint="eastAsia"/>
        </w:rPr>
        <w:t>充电器：输入</w:t>
      </w:r>
      <w:r>
        <w:rPr>
          <w:rFonts w:hint="eastAsia"/>
        </w:rPr>
        <w:t>220V50Hz3W</w:t>
      </w:r>
      <w:r>
        <w:rPr>
          <w:rFonts w:hint="eastAsia"/>
        </w:rPr>
        <w:t>输出</w:t>
      </w:r>
      <w:r>
        <w:rPr>
          <w:rFonts w:hint="eastAsia"/>
        </w:rPr>
        <w:t>60V03ADC</w:t>
      </w:r>
    </w:p>
    <w:p w:rsidR="00262B5B" w:rsidRDefault="00262B5B" w:rsidP="00262B5B">
      <w:r>
        <w:rPr>
          <w:rFonts w:hint="eastAsia"/>
        </w:rPr>
        <w:t>询价级厂</w:t>
      </w:r>
    </w:p>
    <w:p w:rsidR="00262B5B" w:rsidRDefault="00262B5B" w:rsidP="00262B5B">
      <w:r>
        <w:rPr>
          <w:rFonts w:hint="eastAsia"/>
        </w:rPr>
        <w:t>7</w:t>
      </w:r>
      <w:r>
        <w:rPr>
          <w:rFonts w:hint="eastAsia"/>
        </w:rPr>
        <w:t>．效验盘：对白色屏（</w:t>
      </w:r>
      <w:r>
        <w:rPr>
          <w:rFonts w:hint="eastAsia"/>
        </w:rPr>
        <w:t>"0"</w:t>
      </w:r>
      <w:r>
        <w:rPr>
          <w:rFonts w:hint="eastAsia"/>
        </w:rPr>
        <w:t>）显示</w:t>
      </w:r>
      <w:r>
        <w:rPr>
          <w:rFonts w:hint="eastAsia"/>
        </w:rPr>
        <w:t>00.0</w:t>
      </w:r>
      <w:r>
        <w:rPr>
          <w:rFonts w:hint="eastAsia"/>
        </w:rPr>
        <w:t>或</w:t>
      </w:r>
      <w:r>
        <w:rPr>
          <w:rFonts w:hint="eastAsia"/>
        </w:rPr>
        <w:t xml:space="preserve">00.1 </w:t>
      </w:r>
    </w:p>
    <w:p w:rsidR="00262B5B" w:rsidRDefault="00262B5B" w:rsidP="00262B5B">
      <w:pPr>
        <w:ind w:firstLineChars="600" w:firstLine="1260"/>
        <w:rPr>
          <w:rFonts w:hint="eastAsia"/>
        </w:rPr>
      </w:pPr>
      <w:r>
        <w:rPr>
          <w:rFonts w:hint="eastAsia"/>
        </w:rPr>
        <w:t>对黄色屏（</w:t>
      </w:r>
      <w:r>
        <w:rPr>
          <w:rFonts w:hint="eastAsia"/>
        </w:rPr>
        <w:t>"20"</w:t>
      </w:r>
      <w:r>
        <w:rPr>
          <w:rFonts w:hint="eastAsia"/>
        </w:rPr>
        <w:t>）显示</w:t>
      </w:r>
      <w:r>
        <w:rPr>
          <w:rFonts w:hint="eastAsia"/>
        </w:rPr>
        <w:t>20.0</w:t>
      </w:r>
      <w:r>
        <w:rPr>
          <w:rFonts w:hint="eastAsia"/>
        </w:rPr>
        <w:t>±</w:t>
      </w:r>
      <w:r>
        <w:rPr>
          <w:rFonts w:hint="eastAsia"/>
        </w:rPr>
        <w:t>1</w:t>
      </w:r>
    </w:p>
    <w:p w:rsidR="00262B5B" w:rsidRDefault="00262B5B" w:rsidP="00262B5B">
      <w:pPr>
        <w:ind w:firstLineChars="600" w:firstLine="1260"/>
        <w:rPr>
          <w:rFonts w:hint="eastAsia"/>
        </w:rPr>
      </w:pPr>
    </w:p>
    <w:p w:rsidR="00262B5B" w:rsidRDefault="00262B5B" w:rsidP="00262B5B">
      <w:pPr>
        <w:widowControl/>
        <w:shd w:val="clear" w:color="auto" w:fill="FFFFFF"/>
        <w:tabs>
          <w:tab w:val="left" w:pos="643"/>
        </w:tabs>
        <w:spacing w:before="100" w:beforeAutospacing="1" w:after="100" w:afterAutospacing="1" w:line="274" w:lineRule="atLeast"/>
        <w:jc w:val="left"/>
        <w:rPr>
          <w:rFonts w:ascii="Times New Roman" w:hAnsi="Times New Roman"/>
          <w:color w:val="333333"/>
          <w:kern w:val="0"/>
          <w:sz w:val="40"/>
          <w:szCs w:val="40"/>
        </w:rPr>
      </w:pPr>
      <w:r w:rsidRPr="005842E4">
        <w:rPr>
          <w:rFonts w:ascii="宋体" w:hAnsi="宋体" w:hint="eastAsia"/>
          <w:b/>
          <w:sz w:val="24"/>
          <w:szCs w:val="24"/>
        </w:rPr>
        <w:t>（</w:t>
      </w:r>
      <w:r w:rsidRPr="005842E4">
        <w:rPr>
          <w:rFonts w:ascii="宋体" w:hAnsi="宋体"/>
          <w:b/>
          <w:sz w:val="24"/>
          <w:szCs w:val="24"/>
        </w:rPr>
        <w:t>六</w:t>
      </w:r>
      <w:r w:rsidRPr="005842E4">
        <w:rPr>
          <w:rFonts w:ascii="宋体" w:hAnsi="宋体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bCs/>
          <w:sz w:val="28"/>
          <w:szCs w:val="28"/>
        </w:rPr>
        <w:t>新生儿复苏机</w:t>
      </w:r>
    </w:p>
    <w:p w:rsidR="00262B5B" w:rsidRDefault="00262B5B" w:rsidP="00262B5B">
      <w:pPr>
        <w:numPr>
          <w:ilvl w:val="0"/>
          <w:numId w:val="1"/>
        </w:numPr>
        <w:autoSpaceDE w:val="0"/>
        <w:autoSpaceDN w:val="0"/>
        <w:adjustRightIn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新生儿复苏</w:t>
      </w:r>
      <w:proofErr w:type="gramStart"/>
      <w:r>
        <w:rPr>
          <w:rFonts w:asciiTheme="minorEastAsia" w:hAnsiTheme="minorEastAsia" w:hint="eastAsia"/>
          <w:sz w:val="20"/>
          <w:szCs w:val="20"/>
        </w:rPr>
        <w:t>囊</w:t>
      </w:r>
      <w:proofErr w:type="gramEnd"/>
    </w:p>
    <w:p w:rsidR="00262B5B" w:rsidRDefault="00262B5B" w:rsidP="00262B5B">
      <w:pPr>
        <w:numPr>
          <w:ilvl w:val="0"/>
          <w:numId w:val="1"/>
        </w:numPr>
        <w:autoSpaceDE w:val="0"/>
        <w:autoSpaceDN w:val="0"/>
        <w:adjustRightIn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面罩（0号、1号）</w:t>
      </w:r>
    </w:p>
    <w:p w:rsidR="00262B5B" w:rsidRDefault="00262B5B" w:rsidP="00262B5B">
      <w:pPr>
        <w:numPr>
          <w:ilvl w:val="0"/>
          <w:numId w:val="1"/>
        </w:numPr>
        <w:autoSpaceDE w:val="0"/>
        <w:autoSpaceDN w:val="0"/>
        <w:adjustRightIn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喉镜：镜柄、镜片（00号、0号、1号）</w:t>
      </w:r>
    </w:p>
    <w:p w:rsidR="00221E76" w:rsidRPr="00262B5B" w:rsidRDefault="00221E76">
      <w:bookmarkStart w:id="0" w:name="_GoBack"/>
      <w:bookmarkEnd w:id="0"/>
    </w:p>
    <w:sectPr w:rsidR="00221E76" w:rsidRPr="0026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5F" w:rsidRDefault="00F2065F" w:rsidP="00262B5B">
      <w:r>
        <w:separator/>
      </w:r>
    </w:p>
  </w:endnote>
  <w:endnote w:type="continuationSeparator" w:id="0">
    <w:p w:rsidR="00F2065F" w:rsidRDefault="00F2065F" w:rsidP="0026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兰亭细黑_GBK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5F" w:rsidRDefault="00F2065F" w:rsidP="00262B5B">
      <w:r>
        <w:separator/>
      </w:r>
    </w:p>
  </w:footnote>
  <w:footnote w:type="continuationSeparator" w:id="0">
    <w:p w:rsidR="00F2065F" w:rsidRDefault="00F2065F" w:rsidP="0026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D97D"/>
    <w:multiLevelType w:val="singleLevel"/>
    <w:tmpl w:val="18D6D97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31"/>
    <w:rsid w:val="00221E76"/>
    <w:rsid w:val="00262B5B"/>
    <w:rsid w:val="00A31031"/>
    <w:rsid w:val="00F2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B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B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B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2024-05-21T07:33:00Z</dcterms:created>
  <dcterms:modified xsi:type="dcterms:W3CDTF">2024-05-21T07:33:00Z</dcterms:modified>
</cp:coreProperties>
</file>