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EE" w:rsidRPr="00FE01EE" w:rsidRDefault="00FE01EE" w:rsidP="00FE01EE">
      <w:pPr>
        <w:rPr>
          <w:rFonts w:hint="eastAsia"/>
          <w:b/>
        </w:rPr>
      </w:pPr>
      <w:bookmarkStart w:id="0" w:name="_GoBack"/>
      <w:r w:rsidRPr="00FE01EE">
        <w:rPr>
          <w:rFonts w:hint="eastAsia"/>
          <w:b/>
        </w:rPr>
        <w:t>附件</w:t>
      </w:r>
      <w:r w:rsidRPr="00FE01EE">
        <w:rPr>
          <w:rFonts w:hint="eastAsia"/>
          <w:b/>
        </w:rPr>
        <w:t>1</w:t>
      </w:r>
      <w:r w:rsidRPr="00FE01EE">
        <w:rPr>
          <w:rFonts w:hint="eastAsia"/>
          <w:b/>
        </w:rPr>
        <w:t>：</w:t>
      </w:r>
    </w:p>
    <w:p w:rsidR="00FE01EE" w:rsidRPr="00FE01EE" w:rsidRDefault="00FE01EE" w:rsidP="00FE01EE">
      <w:pPr>
        <w:jc w:val="center"/>
        <w:rPr>
          <w:rFonts w:hint="eastAsia"/>
          <w:b/>
        </w:rPr>
      </w:pPr>
      <w:r w:rsidRPr="00FE01EE">
        <w:rPr>
          <w:rFonts w:hint="eastAsia"/>
          <w:b/>
        </w:rPr>
        <w:t>水下灌流手术系统（等离子电切系统）技术参数</w:t>
      </w:r>
    </w:p>
    <w:bookmarkEnd w:id="0"/>
    <w:p w:rsidR="00FE01EE" w:rsidRDefault="00FE01EE" w:rsidP="00FE01E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、具有射频消融功能和等离子消融切割功能，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、具有内镜下消融切割和止血功能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、可选鼻咽喉镜、</w:t>
      </w:r>
      <w:proofErr w:type="gramStart"/>
      <w:r>
        <w:rPr>
          <w:rFonts w:hint="eastAsia"/>
        </w:rPr>
        <w:t>纤</w:t>
      </w:r>
      <w:proofErr w:type="gramEnd"/>
      <w:r>
        <w:rPr>
          <w:rFonts w:hint="eastAsia"/>
        </w:rPr>
        <w:t>支镜下专用电极，可通过</w:t>
      </w:r>
      <w:proofErr w:type="gramStart"/>
      <w:r>
        <w:rPr>
          <w:rFonts w:hint="eastAsia"/>
        </w:rPr>
        <w:t>内镜钳道进行</w:t>
      </w:r>
      <w:proofErr w:type="gramEnd"/>
      <w:r>
        <w:rPr>
          <w:rFonts w:hint="eastAsia"/>
        </w:rPr>
        <w:t>手术。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、时间可控制在</w:t>
      </w:r>
      <w:r>
        <w:rPr>
          <w:rFonts w:hint="eastAsia"/>
        </w:rPr>
        <w:t>500</w:t>
      </w:r>
      <w:r>
        <w:rPr>
          <w:rFonts w:hint="eastAsia"/>
        </w:rPr>
        <w:t>毫秒内。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、工作频率</w:t>
      </w:r>
      <w:r>
        <w:rPr>
          <w:rFonts w:hint="eastAsia"/>
        </w:rPr>
        <w:t>100KHz</w:t>
      </w:r>
      <w:r>
        <w:rPr>
          <w:rFonts w:hint="eastAsia"/>
        </w:rPr>
        <w:tab/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、最大功率不低于</w:t>
      </w:r>
      <w:r>
        <w:rPr>
          <w:rFonts w:hint="eastAsia"/>
        </w:rPr>
        <w:t>360W</w:t>
      </w:r>
      <w:r>
        <w:rPr>
          <w:rFonts w:hint="eastAsia"/>
        </w:rPr>
        <w:t>。</w:t>
      </w:r>
      <w:r>
        <w:rPr>
          <w:rFonts w:hint="eastAsia"/>
        </w:rPr>
        <w:tab/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、自动检测</w:t>
      </w:r>
      <w:proofErr w:type="gramStart"/>
      <w:r>
        <w:rPr>
          <w:rFonts w:hint="eastAsia"/>
        </w:rPr>
        <w:t>附件及刀头功</w:t>
      </w:r>
      <w:proofErr w:type="gramEnd"/>
      <w:r>
        <w:rPr>
          <w:rFonts w:hint="eastAsia"/>
        </w:rPr>
        <w:t>能：能在连接好脚踏和手柄后主机根据不同刀头自动设置默认功率大小。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、安全可控：低温控制：工作温度仅为</w:t>
      </w:r>
      <w:r>
        <w:rPr>
          <w:rFonts w:hint="eastAsia"/>
        </w:rPr>
        <w:t>40-70</w:t>
      </w:r>
      <w:r>
        <w:rPr>
          <w:rFonts w:hint="eastAsia"/>
        </w:rPr>
        <w:t>℃，创面无碳化。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、具有开展头颈肿瘤甲状腺开放性手术等离子功能，刀头前段直径≤</w:t>
      </w:r>
      <w:r>
        <w:rPr>
          <w:rFonts w:hint="eastAsia"/>
        </w:rPr>
        <w:t>0.3mm</w:t>
      </w:r>
      <w:r>
        <w:rPr>
          <w:rFonts w:hint="eastAsia"/>
        </w:rPr>
        <w:t>实现精准切割、精准剥离组织。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、耳内镜下开展耳科手术等离子功能，实现切割、止血、消融、凝固、滴注、吸引等功能等结合；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、经耳道内镜水下操作</w:t>
      </w:r>
      <w:proofErr w:type="gramStart"/>
      <w:r>
        <w:rPr>
          <w:rFonts w:hint="eastAsia"/>
        </w:rPr>
        <w:t>灌流术式</w:t>
      </w:r>
      <w:proofErr w:type="gramEnd"/>
      <w:r>
        <w:rPr>
          <w:rFonts w:hint="eastAsia"/>
        </w:rPr>
        <w:t>等离子功能，具备</w:t>
      </w:r>
      <w:r>
        <w:rPr>
          <w:rFonts w:hint="eastAsia"/>
        </w:rPr>
        <w:t>45</w:t>
      </w:r>
      <w:r>
        <w:rPr>
          <w:rFonts w:hint="eastAsia"/>
        </w:rPr>
        <w:t>度勾刀、</w:t>
      </w:r>
      <w:r>
        <w:rPr>
          <w:rFonts w:hint="eastAsia"/>
        </w:rPr>
        <w:t>0</w:t>
      </w:r>
      <w:r>
        <w:rPr>
          <w:rFonts w:hint="eastAsia"/>
        </w:rPr>
        <w:t>度皮瓣刀、</w:t>
      </w:r>
      <w:r>
        <w:rPr>
          <w:rFonts w:hint="eastAsia"/>
        </w:rPr>
        <w:t>45</w:t>
      </w:r>
      <w:r>
        <w:rPr>
          <w:rFonts w:hint="eastAsia"/>
        </w:rPr>
        <w:t>度皮瓣刀、勾状剥离器组合开展经耳道内竟水下操作</w:t>
      </w:r>
      <w:proofErr w:type="gramStart"/>
      <w:r>
        <w:rPr>
          <w:rFonts w:hint="eastAsia"/>
        </w:rPr>
        <w:t>灌流术式</w:t>
      </w:r>
      <w:proofErr w:type="gramEnd"/>
      <w:r>
        <w:rPr>
          <w:rFonts w:hint="eastAsia"/>
        </w:rPr>
        <w:t>等离子刀头，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、喉科专用刀头，设计有</w:t>
      </w:r>
      <w:r>
        <w:rPr>
          <w:rFonts w:hint="eastAsia"/>
        </w:rPr>
        <w:t>1.9mm</w:t>
      </w:r>
      <w:r>
        <w:rPr>
          <w:rFonts w:hint="eastAsia"/>
        </w:rPr>
        <w:t>、</w:t>
      </w:r>
      <w:r>
        <w:rPr>
          <w:rFonts w:hint="eastAsia"/>
        </w:rPr>
        <w:t>2.5mm</w:t>
      </w:r>
      <w:r>
        <w:rPr>
          <w:rFonts w:hint="eastAsia"/>
        </w:rPr>
        <w:t>、</w:t>
      </w:r>
      <w:r>
        <w:rPr>
          <w:rFonts w:hint="eastAsia"/>
        </w:rPr>
        <w:t>3.4mm</w:t>
      </w:r>
      <w:r>
        <w:rPr>
          <w:rFonts w:hint="eastAsia"/>
        </w:rPr>
        <w:t>、</w:t>
      </w:r>
      <w:r>
        <w:rPr>
          <w:rFonts w:hint="eastAsia"/>
        </w:rPr>
        <w:t>3.8mm</w:t>
      </w:r>
      <w:r>
        <w:rPr>
          <w:rFonts w:hint="eastAsia"/>
        </w:rPr>
        <w:t>直径的刀头，能充分满足</w:t>
      </w:r>
      <w:proofErr w:type="gramStart"/>
      <w:r>
        <w:rPr>
          <w:rFonts w:hint="eastAsia"/>
        </w:rPr>
        <w:t>喉</w:t>
      </w:r>
      <w:proofErr w:type="gramEnd"/>
      <w:r>
        <w:rPr>
          <w:rFonts w:hint="eastAsia"/>
        </w:rPr>
        <w:t>深部、声门等的各种病变。需要提供样品实物现场证明。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、适用于开展经耳道内竟等离子中耳炎手术、听骨链重建、胆脂瘤、鼓室成型、外耳道肿物切除、耳部肿瘤减压术、水下磨骨等。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、耳内镜手术</w:t>
      </w:r>
      <w:proofErr w:type="gramStart"/>
      <w:r>
        <w:rPr>
          <w:rFonts w:hint="eastAsia"/>
        </w:rPr>
        <w:t>专用单阀灌注</w:t>
      </w:r>
      <w:proofErr w:type="gramEnd"/>
      <w:r>
        <w:rPr>
          <w:rFonts w:hint="eastAsia"/>
        </w:rPr>
        <w:t>设计，可适用于传统膨腔泵的灌流接口，也适用于等离子专用灌注泵接口。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、系统配置要求：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系统主机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脚踏控制器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流量控制器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流量控制器连接线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5)</w:t>
      </w:r>
      <w:r>
        <w:rPr>
          <w:rFonts w:hint="eastAsia"/>
        </w:rPr>
        <w:tab/>
      </w:r>
      <w:r>
        <w:rPr>
          <w:rFonts w:hint="eastAsia"/>
        </w:rPr>
        <w:t>手术灌注泵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6)</w:t>
      </w:r>
      <w:r>
        <w:rPr>
          <w:rFonts w:hint="eastAsia"/>
        </w:rPr>
        <w:tab/>
      </w:r>
      <w:r>
        <w:rPr>
          <w:rFonts w:hint="eastAsia"/>
        </w:rPr>
        <w:t>等离子手柄连接线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、等离子电极耗材技术需求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）头颈肿瘤、甲状腺等离子电极：刀头前段直径≤</w:t>
      </w:r>
      <w:r>
        <w:rPr>
          <w:rFonts w:hint="eastAsia"/>
        </w:rPr>
        <w:t>0.3mm</w:t>
      </w:r>
      <w:r>
        <w:rPr>
          <w:rFonts w:hint="eastAsia"/>
        </w:rPr>
        <w:t>，有效长度≤</w:t>
      </w:r>
      <w:r>
        <w:rPr>
          <w:rFonts w:hint="eastAsia"/>
        </w:rPr>
        <w:t>130mm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）喉科专用刀头，设计有</w:t>
      </w:r>
      <w:r>
        <w:rPr>
          <w:rFonts w:hint="eastAsia"/>
        </w:rPr>
        <w:t>1.9mm</w:t>
      </w:r>
      <w:r>
        <w:rPr>
          <w:rFonts w:hint="eastAsia"/>
        </w:rPr>
        <w:t>、</w:t>
      </w:r>
      <w:r>
        <w:rPr>
          <w:rFonts w:hint="eastAsia"/>
        </w:rPr>
        <w:t>2.5mm</w:t>
      </w:r>
      <w:r>
        <w:rPr>
          <w:rFonts w:hint="eastAsia"/>
        </w:rPr>
        <w:t>、</w:t>
      </w:r>
      <w:r>
        <w:rPr>
          <w:rFonts w:hint="eastAsia"/>
        </w:rPr>
        <w:t>3.4mm</w:t>
      </w:r>
      <w:r>
        <w:rPr>
          <w:rFonts w:hint="eastAsia"/>
        </w:rPr>
        <w:t>、</w:t>
      </w:r>
      <w:r>
        <w:rPr>
          <w:rFonts w:hint="eastAsia"/>
        </w:rPr>
        <w:t>3.8mm</w:t>
      </w:r>
      <w:r>
        <w:rPr>
          <w:rFonts w:hint="eastAsia"/>
        </w:rPr>
        <w:t>直径的刀头，、刀杆长度≤</w:t>
      </w:r>
      <w:r>
        <w:rPr>
          <w:rFonts w:hint="eastAsia"/>
        </w:rPr>
        <w:t>400mm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）儿童等离子电极（刀杆长</w:t>
      </w:r>
      <w:r>
        <w:rPr>
          <w:rFonts w:hint="eastAsia"/>
        </w:rPr>
        <w:t>130-131mm</w:t>
      </w:r>
      <w:r>
        <w:rPr>
          <w:rFonts w:hint="eastAsia"/>
        </w:rPr>
        <w:t>；外刀杆直径≤</w:t>
      </w:r>
      <w:r>
        <w:rPr>
          <w:rFonts w:hint="eastAsia"/>
        </w:rPr>
        <w:t>3.8mm</w:t>
      </w:r>
      <w:r>
        <w:rPr>
          <w:rFonts w:hint="eastAsia"/>
        </w:rPr>
        <w:t>）</w:t>
      </w:r>
    </w:p>
    <w:p w:rsidR="00FE01EE" w:rsidRDefault="00FE01EE" w:rsidP="00FE01E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）扁桃体腺样体电极：直径≤</w:t>
      </w:r>
      <w:r>
        <w:rPr>
          <w:rFonts w:hint="eastAsia"/>
        </w:rPr>
        <w:t>6mm</w:t>
      </w:r>
      <w:r>
        <w:rPr>
          <w:rFonts w:hint="eastAsia"/>
        </w:rPr>
        <w:t>，刀杆长</w:t>
      </w:r>
      <w:r>
        <w:rPr>
          <w:rFonts w:hint="eastAsia"/>
        </w:rPr>
        <w:t>130-131mm</w:t>
      </w:r>
    </w:p>
    <w:p w:rsidR="00114F69" w:rsidRDefault="00FE01EE" w:rsidP="00FE01EE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）耳内镜手术电极，电极厚度≤</w:t>
      </w:r>
      <w:r>
        <w:rPr>
          <w:rFonts w:hint="eastAsia"/>
        </w:rPr>
        <w:t>0.25MM</w:t>
      </w:r>
      <w:r>
        <w:rPr>
          <w:rFonts w:hint="eastAsia"/>
        </w:rPr>
        <w:t>、电极宽度≤</w:t>
      </w:r>
      <w:r>
        <w:rPr>
          <w:rFonts w:hint="eastAsia"/>
        </w:rPr>
        <w:t>2.6MM</w:t>
      </w:r>
      <w:r>
        <w:rPr>
          <w:rFonts w:hint="eastAsia"/>
        </w:rPr>
        <w:t>、刀头直径≤</w:t>
      </w:r>
      <w:r>
        <w:rPr>
          <w:rFonts w:hint="eastAsia"/>
        </w:rPr>
        <w:t>3.3MM</w:t>
      </w:r>
      <w:r>
        <w:rPr>
          <w:rFonts w:hint="eastAsia"/>
        </w:rPr>
        <w:t>、刀杆长≤</w:t>
      </w:r>
      <w:r>
        <w:rPr>
          <w:rFonts w:hint="eastAsia"/>
        </w:rPr>
        <w:t>65MM</w:t>
      </w:r>
      <w:r>
        <w:rPr>
          <w:rFonts w:hint="eastAsia"/>
        </w:rPr>
        <w:t>。</w:t>
      </w:r>
    </w:p>
    <w:sectPr w:rsidR="00114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42" w:rsidRDefault="00577C42" w:rsidP="00FE01EE">
      <w:r>
        <w:separator/>
      </w:r>
    </w:p>
  </w:endnote>
  <w:endnote w:type="continuationSeparator" w:id="0">
    <w:p w:rsidR="00577C42" w:rsidRDefault="00577C42" w:rsidP="00FE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42" w:rsidRDefault="00577C42" w:rsidP="00FE01EE">
      <w:r>
        <w:separator/>
      </w:r>
    </w:p>
  </w:footnote>
  <w:footnote w:type="continuationSeparator" w:id="0">
    <w:p w:rsidR="00577C42" w:rsidRDefault="00577C42" w:rsidP="00FE0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B0"/>
    <w:rsid w:val="00114F69"/>
    <w:rsid w:val="00577C42"/>
    <w:rsid w:val="008B78B0"/>
    <w:rsid w:val="00FE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1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1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66735</dc:creator>
  <cp:keywords/>
  <dc:description/>
  <cp:lastModifiedBy>66735</cp:lastModifiedBy>
  <cp:revision>2</cp:revision>
  <dcterms:created xsi:type="dcterms:W3CDTF">2024-05-19T15:22:00Z</dcterms:created>
  <dcterms:modified xsi:type="dcterms:W3CDTF">2024-05-19T15:22:00Z</dcterms:modified>
</cp:coreProperties>
</file>