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89" w:rsidRDefault="004D2089" w:rsidP="004D2089">
      <w:pPr>
        <w:tabs>
          <w:tab w:val="left" w:pos="5220"/>
        </w:tabs>
        <w:spacing w:line="400" w:lineRule="exact"/>
        <w:rPr>
          <w:rStyle w:val="NormalCharacter"/>
          <w:rFonts w:ascii="新宋体" w:eastAsia="新宋体" w:hAnsi="新宋体" w:cs="新宋体"/>
          <w:b/>
          <w:sz w:val="32"/>
          <w:szCs w:val="32"/>
        </w:rPr>
      </w:pPr>
      <w:r w:rsidRPr="001F4A42">
        <w:rPr>
          <w:rStyle w:val="NormalCharacter"/>
          <w:rFonts w:ascii="新宋体" w:eastAsia="新宋体" w:hAnsi="新宋体" w:cs="新宋体" w:hint="eastAsia"/>
          <w:b/>
          <w:sz w:val="32"/>
          <w:szCs w:val="32"/>
        </w:rPr>
        <w:t>附件1：</w:t>
      </w:r>
    </w:p>
    <w:p w:rsidR="004D2089" w:rsidRDefault="004D2089" w:rsidP="004D2089">
      <w:pPr>
        <w:pStyle w:val="a5"/>
        <w:shd w:val="clear" w:color="auto" w:fill="FFFFFF"/>
        <w:adjustRightInd w:val="0"/>
        <w:snapToGrid w:val="0"/>
        <w:spacing w:beforeAutospacing="0" w:afterAutospacing="0" w:line="440" w:lineRule="exact"/>
        <w:jc w:val="center"/>
        <w:rPr>
          <w:rFonts w:cstheme="minorBidi" w:hint="eastAsia"/>
          <w:b/>
          <w:kern w:val="2"/>
          <w:sz w:val="28"/>
          <w:szCs w:val="22"/>
        </w:rPr>
      </w:pPr>
      <w:r w:rsidRPr="00C44A5A">
        <w:rPr>
          <w:rFonts w:cstheme="minorBidi" w:hint="eastAsia"/>
          <w:b/>
          <w:kern w:val="2"/>
          <w:sz w:val="28"/>
          <w:szCs w:val="22"/>
        </w:rPr>
        <w:t>医用升、降温</w:t>
      </w:r>
      <w:proofErr w:type="gramStart"/>
      <w:r w:rsidRPr="00C44A5A">
        <w:rPr>
          <w:rFonts w:cstheme="minorBidi" w:hint="eastAsia"/>
          <w:b/>
          <w:kern w:val="2"/>
          <w:sz w:val="28"/>
          <w:szCs w:val="22"/>
        </w:rPr>
        <w:t>毯</w:t>
      </w:r>
      <w:proofErr w:type="gramEnd"/>
      <w:r w:rsidRPr="00C44A5A">
        <w:rPr>
          <w:rFonts w:cstheme="minorBidi" w:hint="eastAsia"/>
          <w:b/>
          <w:kern w:val="2"/>
          <w:sz w:val="28"/>
          <w:szCs w:val="22"/>
        </w:rPr>
        <w:t>技术参数</w:t>
      </w:r>
    </w:p>
    <w:p w:rsidR="004D2089" w:rsidRPr="00C44A5A" w:rsidRDefault="004D2089" w:rsidP="004D2089">
      <w:pPr>
        <w:pStyle w:val="a5"/>
        <w:shd w:val="clear" w:color="auto" w:fill="FFFFFF"/>
        <w:adjustRightInd w:val="0"/>
        <w:snapToGrid w:val="0"/>
        <w:spacing w:beforeAutospacing="0" w:afterAutospacing="0" w:line="440" w:lineRule="exact"/>
        <w:rPr>
          <w:rFonts w:cstheme="minorBidi"/>
          <w:b/>
          <w:kern w:val="2"/>
          <w:sz w:val="28"/>
          <w:szCs w:val="22"/>
        </w:rPr>
      </w:pPr>
      <w:r>
        <w:rPr>
          <w:rFonts w:cstheme="minorBidi" w:hint="eastAsia"/>
          <w:b/>
          <w:kern w:val="2"/>
          <w:sz w:val="28"/>
          <w:szCs w:val="22"/>
        </w:rPr>
        <w:t>一、医用升温</w:t>
      </w:r>
      <w:proofErr w:type="gramStart"/>
      <w:r>
        <w:rPr>
          <w:rFonts w:cstheme="minorBidi" w:hint="eastAsia"/>
          <w:b/>
          <w:kern w:val="2"/>
          <w:sz w:val="28"/>
          <w:szCs w:val="22"/>
        </w:rPr>
        <w:t>毯</w:t>
      </w:r>
      <w:proofErr w:type="gramEnd"/>
    </w:p>
    <w:p w:rsidR="004D2089" w:rsidRPr="007E3363" w:rsidRDefault="004D2089" w:rsidP="004D2089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7E3363">
        <w:rPr>
          <w:rFonts w:ascii="宋体" w:eastAsia="宋体" w:hAnsi="宋体"/>
          <w:sz w:val="22"/>
        </w:rPr>
        <w:t>1</w:t>
      </w:r>
      <w:r w:rsidRPr="007E3363">
        <w:rPr>
          <w:rFonts w:ascii="宋体" w:eastAsia="宋体" w:hAnsi="宋体"/>
          <w:sz w:val="22"/>
        </w:rPr>
        <w:tab/>
        <w:t>设备用途：通过控制体表加温</w:t>
      </w:r>
      <w:proofErr w:type="gramStart"/>
      <w:r w:rsidRPr="007E3363">
        <w:rPr>
          <w:rFonts w:ascii="宋体" w:eastAsia="宋体" w:hAnsi="宋体"/>
          <w:sz w:val="22"/>
        </w:rPr>
        <w:t>毯</w:t>
      </w:r>
      <w:proofErr w:type="gramEnd"/>
      <w:r w:rsidRPr="007E3363">
        <w:rPr>
          <w:rFonts w:ascii="宋体" w:eastAsia="宋体" w:hAnsi="宋体"/>
          <w:sz w:val="22"/>
        </w:rPr>
        <w:t>温度，对人体进行体外物理升温，达到辅助调节人体温度的目的</w:t>
      </w:r>
    </w:p>
    <w:p w:rsidR="004D2089" w:rsidRPr="007E3363" w:rsidRDefault="004D2089" w:rsidP="004D2089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7E3363">
        <w:rPr>
          <w:rFonts w:ascii="宋体" w:eastAsia="宋体" w:hAnsi="宋体"/>
          <w:sz w:val="22"/>
        </w:rPr>
        <w:t>2</w:t>
      </w:r>
      <w:r w:rsidRPr="007E3363">
        <w:rPr>
          <w:rFonts w:ascii="宋体" w:eastAsia="宋体" w:hAnsi="宋体"/>
          <w:sz w:val="22"/>
        </w:rPr>
        <w:tab/>
        <w:t>温度档位：五档：32℃、35℃、38℃、41℃，具备室温档位</w:t>
      </w:r>
    </w:p>
    <w:p w:rsidR="004D2089" w:rsidRPr="007E3363" w:rsidRDefault="004D2089" w:rsidP="004D2089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7E3363">
        <w:rPr>
          <w:rFonts w:ascii="宋体" w:eastAsia="宋体" w:hAnsi="宋体"/>
          <w:sz w:val="22"/>
        </w:rPr>
        <w:t>3</w:t>
      </w:r>
      <w:r w:rsidRPr="007E3363">
        <w:rPr>
          <w:rFonts w:ascii="宋体" w:eastAsia="宋体" w:hAnsi="宋体"/>
          <w:sz w:val="22"/>
        </w:rPr>
        <w:tab/>
        <w:t>控温精度：±0.8℃（技术要求是±1.5℃)</w:t>
      </w:r>
    </w:p>
    <w:p w:rsidR="004D2089" w:rsidRPr="007E3363" w:rsidRDefault="004D2089" w:rsidP="004D2089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7E3363">
        <w:rPr>
          <w:rFonts w:ascii="宋体" w:eastAsia="宋体" w:hAnsi="宋体"/>
          <w:sz w:val="22"/>
        </w:rPr>
        <w:t>4</w:t>
      </w:r>
      <w:r w:rsidRPr="007E3363">
        <w:rPr>
          <w:rFonts w:ascii="宋体" w:eastAsia="宋体" w:hAnsi="宋体"/>
          <w:sz w:val="22"/>
        </w:rPr>
        <w:tab/>
        <w:t>风量范围：具有三档风量，高风量： ≥30CFM，中风量： ≥28CFM，低风量： ≥25CFM</w:t>
      </w:r>
    </w:p>
    <w:p w:rsidR="004D2089" w:rsidRPr="007E3363" w:rsidRDefault="004D2089" w:rsidP="004D2089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7E3363">
        <w:rPr>
          <w:rFonts w:ascii="宋体" w:eastAsia="宋体" w:hAnsi="宋体"/>
          <w:sz w:val="22"/>
        </w:rPr>
        <w:t>5</w:t>
      </w:r>
      <w:r w:rsidRPr="007E3363">
        <w:rPr>
          <w:rFonts w:ascii="宋体" w:eastAsia="宋体" w:hAnsi="宋体"/>
          <w:sz w:val="22"/>
        </w:rPr>
        <w:tab/>
        <w:t>显示方式：≥2.8寸 OLED屏，分辨率256*64，高亮高显示，可同时显示治疗温度及治疗时间</w:t>
      </w:r>
    </w:p>
    <w:p w:rsidR="004D2089" w:rsidRPr="007E3363" w:rsidRDefault="004D2089" w:rsidP="004D2089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7E3363">
        <w:rPr>
          <w:rFonts w:ascii="宋体" w:eastAsia="宋体" w:hAnsi="宋体"/>
          <w:sz w:val="22"/>
        </w:rPr>
        <w:t>6</w:t>
      </w:r>
      <w:r w:rsidRPr="007E3363">
        <w:rPr>
          <w:rFonts w:ascii="宋体" w:eastAsia="宋体" w:hAnsi="宋体"/>
          <w:sz w:val="22"/>
        </w:rPr>
        <w:tab/>
        <w:t>操作方式：风量及温度选择键直观显示于操作界面，机械按键，一键式操作</w:t>
      </w:r>
    </w:p>
    <w:p w:rsidR="004D2089" w:rsidRPr="007E3363" w:rsidRDefault="004D2089" w:rsidP="004D2089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7E3363">
        <w:rPr>
          <w:rFonts w:ascii="宋体" w:eastAsia="宋体" w:hAnsi="宋体"/>
          <w:sz w:val="22"/>
        </w:rPr>
        <w:t>7</w:t>
      </w:r>
      <w:r w:rsidRPr="007E3363">
        <w:rPr>
          <w:rFonts w:ascii="宋体" w:eastAsia="宋体" w:hAnsi="宋体"/>
          <w:sz w:val="22"/>
        </w:rPr>
        <w:tab/>
        <w:t>工作方式：连续工作</w:t>
      </w:r>
    </w:p>
    <w:p w:rsidR="004D2089" w:rsidRPr="007E3363" w:rsidRDefault="004D2089" w:rsidP="004D2089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7E3363">
        <w:rPr>
          <w:rFonts w:ascii="宋体" w:eastAsia="宋体" w:hAnsi="宋体"/>
          <w:sz w:val="22"/>
        </w:rPr>
        <w:t>8</w:t>
      </w:r>
      <w:r w:rsidRPr="007E3363">
        <w:rPr>
          <w:rFonts w:ascii="宋体" w:eastAsia="宋体" w:hAnsi="宋体"/>
          <w:sz w:val="22"/>
        </w:rPr>
        <w:tab/>
        <w:t>空气过滤器：高效过滤器，直径0.3μm以上颗粒过滤效率≥99.97%，过滤器使用时间：1000h以上</w:t>
      </w:r>
    </w:p>
    <w:p w:rsidR="004D2089" w:rsidRPr="007E3363" w:rsidRDefault="004D2089" w:rsidP="004D2089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7E3363">
        <w:rPr>
          <w:rFonts w:ascii="宋体" w:eastAsia="宋体" w:hAnsi="宋体"/>
          <w:sz w:val="22"/>
        </w:rPr>
        <w:t>9</w:t>
      </w:r>
      <w:r w:rsidRPr="007E3363">
        <w:rPr>
          <w:rFonts w:ascii="宋体" w:eastAsia="宋体" w:hAnsi="宋体"/>
          <w:sz w:val="22"/>
        </w:rPr>
        <w:tab/>
        <w:t>温度控制：通风管出风口有温度传感器设计，可连续监测系统温度，精准保证出风口处的气流温度</w:t>
      </w:r>
    </w:p>
    <w:p w:rsidR="004D2089" w:rsidRPr="007E3363" w:rsidRDefault="004D2089" w:rsidP="004D2089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7E3363">
        <w:rPr>
          <w:rFonts w:ascii="宋体" w:eastAsia="宋体" w:hAnsi="宋体"/>
          <w:sz w:val="22"/>
        </w:rPr>
        <w:t>10</w:t>
      </w:r>
      <w:r w:rsidRPr="007E3363">
        <w:rPr>
          <w:rFonts w:ascii="宋体" w:eastAsia="宋体" w:hAnsi="宋体"/>
          <w:sz w:val="22"/>
        </w:rPr>
        <w:tab/>
        <w:t>过温提示（安全性）：具备超温提示，当温度超过43℃，超温指示灯将闪烁，屏幕显示“超温”并发出报警声，仪器停止加热。</w:t>
      </w:r>
    </w:p>
    <w:p w:rsidR="004D2089" w:rsidRPr="007E3363" w:rsidRDefault="004D2089" w:rsidP="004D2089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7E3363">
        <w:rPr>
          <w:rFonts w:ascii="宋体" w:eastAsia="宋体" w:hAnsi="宋体"/>
          <w:sz w:val="22"/>
        </w:rPr>
        <w:t>11</w:t>
      </w:r>
      <w:r w:rsidRPr="007E3363">
        <w:rPr>
          <w:rFonts w:ascii="宋体" w:eastAsia="宋体" w:hAnsi="宋体"/>
          <w:sz w:val="22"/>
        </w:rPr>
        <w:tab/>
        <w:t>低温报警：低于设定温度1.5℃时报警，有指示灯提示</w:t>
      </w:r>
    </w:p>
    <w:p w:rsidR="004D2089" w:rsidRPr="007E3363" w:rsidRDefault="004D2089" w:rsidP="004D2089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7E3363">
        <w:rPr>
          <w:rFonts w:ascii="宋体" w:eastAsia="宋体" w:hAnsi="宋体"/>
          <w:sz w:val="22"/>
        </w:rPr>
        <w:t>12</w:t>
      </w:r>
      <w:r w:rsidRPr="007E3363">
        <w:rPr>
          <w:rFonts w:ascii="宋体" w:eastAsia="宋体" w:hAnsi="宋体"/>
          <w:sz w:val="22"/>
        </w:rPr>
        <w:tab/>
        <w:t>故障提示：当发生故障时，机器会报警音</w:t>
      </w:r>
    </w:p>
    <w:p w:rsidR="004D2089" w:rsidRPr="007E3363" w:rsidRDefault="004D2089" w:rsidP="004D2089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7E3363">
        <w:rPr>
          <w:rFonts w:ascii="宋体" w:eastAsia="宋体" w:hAnsi="宋体"/>
          <w:sz w:val="22"/>
        </w:rPr>
        <w:t>13</w:t>
      </w:r>
      <w:r w:rsidRPr="007E3363">
        <w:rPr>
          <w:rFonts w:ascii="宋体" w:eastAsia="宋体" w:hAnsi="宋体"/>
          <w:sz w:val="22"/>
        </w:rPr>
        <w:tab/>
        <w:t>维护提示：设备达到特定运行总时长，将进入维护状态，并在待机状态下屏幕会显示14</w:t>
      </w:r>
      <w:r w:rsidRPr="007E3363">
        <w:rPr>
          <w:rFonts w:ascii="宋体" w:eastAsia="宋体" w:hAnsi="宋体"/>
          <w:sz w:val="22"/>
        </w:rPr>
        <w:tab/>
        <w:t>噪音：≤52dB</w:t>
      </w:r>
    </w:p>
    <w:p w:rsidR="004D2089" w:rsidRPr="007E3363" w:rsidRDefault="004D2089" w:rsidP="004D2089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7E3363">
        <w:rPr>
          <w:rFonts w:ascii="宋体" w:eastAsia="宋体" w:hAnsi="宋体"/>
          <w:sz w:val="22"/>
        </w:rPr>
        <w:t>15</w:t>
      </w:r>
      <w:r w:rsidRPr="007E3363">
        <w:rPr>
          <w:rFonts w:ascii="宋体" w:eastAsia="宋体" w:hAnsi="宋体"/>
          <w:sz w:val="22"/>
        </w:rPr>
        <w:tab/>
        <w:t>达到工作温度的时间：加温时间≤5分钟</w:t>
      </w:r>
    </w:p>
    <w:p w:rsidR="004D2089" w:rsidRPr="007E3363" w:rsidRDefault="004D2089" w:rsidP="004D2089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7E3363">
        <w:rPr>
          <w:rFonts w:ascii="宋体" w:eastAsia="宋体" w:hAnsi="宋体"/>
          <w:sz w:val="22"/>
        </w:rPr>
        <w:t>16</w:t>
      </w:r>
      <w:r w:rsidRPr="007E3363">
        <w:rPr>
          <w:rFonts w:ascii="宋体" w:eastAsia="宋体" w:hAnsi="宋体"/>
          <w:sz w:val="22"/>
        </w:rPr>
        <w:tab/>
        <w:t>净重：≤7.5kg</w:t>
      </w:r>
    </w:p>
    <w:p w:rsidR="004D2089" w:rsidRPr="007E3363" w:rsidRDefault="004D2089" w:rsidP="004D2089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7E3363">
        <w:rPr>
          <w:rFonts w:ascii="宋体" w:eastAsia="宋体" w:hAnsi="宋体"/>
          <w:sz w:val="22"/>
        </w:rPr>
        <w:t>17</w:t>
      </w:r>
      <w:r w:rsidRPr="007E3363">
        <w:rPr>
          <w:rFonts w:ascii="宋体" w:eastAsia="宋体" w:hAnsi="宋体"/>
          <w:sz w:val="22"/>
        </w:rPr>
        <w:tab/>
        <w:t>内置计时器：支持</w:t>
      </w:r>
    </w:p>
    <w:p w:rsidR="004D2089" w:rsidRPr="007E3363" w:rsidRDefault="004D2089" w:rsidP="004D2089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7E3363">
        <w:rPr>
          <w:rFonts w:ascii="宋体" w:eastAsia="宋体" w:hAnsi="宋体"/>
          <w:sz w:val="22"/>
        </w:rPr>
        <w:t>18</w:t>
      </w:r>
      <w:r w:rsidRPr="007E3363">
        <w:rPr>
          <w:rFonts w:ascii="宋体" w:eastAsia="宋体" w:hAnsi="宋体"/>
          <w:sz w:val="22"/>
        </w:rPr>
        <w:tab/>
        <w:t>配套多种保温</w:t>
      </w:r>
      <w:proofErr w:type="gramStart"/>
      <w:r w:rsidRPr="007E3363">
        <w:rPr>
          <w:rFonts w:ascii="宋体" w:eastAsia="宋体" w:hAnsi="宋体"/>
          <w:sz w:val="22"/>
        </w:rPr>
        <w:t>毯</w:t>
      </w:r>
      <w:proofErr w:type="gramEnd"/>
      <w:r w:rsidRPr="007E3363">
        <w:rPr>
          <w:rFonts w:ascii="宋体" w:eastAsia="宋体" w:hAnsi="宋体"/>
          <w:sz w:val="22"/>
        </w:rPr>
        <w:t>毯型：≥18种，上身</w:t>
      </w:r>
      <w:proofErr w:type="gramStart"/>
      <w:r w:rsidRPr="007E3363">
        <w:rPr>
          <w:rFonts w:ascii="宋体" w:eastAsia="宋体" w:hAnsi="宋体"/>
          <w:sz w:val="22"/>
        </w:rPr>
        <w:t>毯</w:t>
      </w:r>
      <w:proofErr w:type="gramEnd"/>
      <w:r w:rsidRPr="007E3363">
        <w:rPr>
          <w:rFonts w:ascii="宋体" w:eastAsia="宋体" w:hAnsi="宋体"/>
          <w:sz w:val="22"/>
        </w:rPr>
        <w:t>、下身</w:t>
      </w:r>
      <w:proofErr w:type="gramStart"/>
      <w:r w:rsidRPr="007E3363">
        <w:rPr>
          <w:rFonts w:ascii="宋体" w:eastAsia="宋体" w:hAnsi="宋体"/>
          <w:sz w:val="22"/>
        </w:rPr>
        <w:t>毯</w:t>
      </w:r>
      <w:proofErr w:type="gramEnd"/>
      <w:r w:rsidRPr="007E3363">
        <w:rPr>
          <w:rFonts w:ascii="宋体" w:eastAsia="宋体" w:hAnsi="宋体"/>
          <w:sz w:val="22"/>
        </w:rPr>
        <w:t>、全身</w:t>
      </w:r>
      <w:proofErr w:type="gramStart"/>
      <w:r w:rsidRPr="007E3363">
        <w:rPr>
          <w:rFonts w:ascii="宋体" w:eastAsia="宋体" w:hAnsi="宋体"/>
          <w:sz w:val="22"/>
        </w:rPr>
        <w:t>毯</w:t>
      </w:r>
      <w:proofErr w:type="gramEnd"/>
      <w:r w:rsidRPr="007E3363">
        <w:rPr>
          <w:rFonts w:ascii="宋体" w:eastAsia="宋体" w:hAnsi="宋体"/>
          <w:sz w:val="22"/>
        </w:rPr>
        <w:t>、外科手术</w:t>
      </w:r>
      <w:proofErr w:type="gramStart"/>
      <w:r w:rsidRPr="007E3363">
        <w:rPr>
          <w:rFonts w:ascii="宋体" w:eastAsia="宋体" w:hAnsi="宋体"/>
          <w:sz w:val="22"/>
        </w:rPr>
        <w:t>毯</w:t>
      </w:r>
      <w:proofErr w:type="gramEnd"/>
      <w:r w:rsidRPr="007E3363">
        <w:rPr>
          <w:rFonts w:ascii="宋体" w:eastAsia="宋体" w:hAnsi="宋体"/>
          <w:sz w:val="22"/>
        </w:rPr>
        <w:t>、截石位垫</w:t>
      </w:r>
      <w:proofErr w:type="gramStart"/>
      <w:r w:rsidRPr="007E3363">
        <w:rPr>
          <w:rFonts w:ascii="宋体" w:eastAsia="宋体" w:hAnsi="宋体"/>
          <w:sz w:val="22"/>
        </w:rPr>
        <w:t>毯</w:t>
      </w:r>
      <w:proofErr w:type="gramEnd"/>
      <w:r w:rsidRPr="007E3363">
        <w:rPr>
          <w:rFonts w:ascii="宋体" w:eastAsia="宋体" w:hAnsi="宋体"/>
          <w:sz w:val="22"/>
        </w:rPr>
        <w:t>、婴儿</w:t>
      </w:r>
      <w:proofErr w:type="gramStart"/>
      <w:r w:rsidRPr="007E3363">
        <w:rPr>
          <w:rFonts w:ascii="宋体" w:eastAsia="宋体" w:hAnsi="宋体"/>
          <w:sz w:val="22"/>
        </w:rPr>
        <w:t>毯</w:t>
      </w:r>
      <w:proofErr w:type="gramEnd"/>
      <w:r w:rsidRPr="007E3363">
        <w:rPr>
          <w:rFonts w:ascii="宋体" w:eastAsia="宋体" w:hAnsi="宋体"/>
          <w:sz w:val="22"/>
        </w:rPr>
        <w:t>、多功能</w:t>
      </w:r>
      <w:proofErr w:type="gramStart"/>
      <w:r w:rsidRPr="007E3363">
        <w:rPr>
          <w:rFonts w:ascii="宋体" w:eastAsia="宋体" w:hAnsi="宋体"/>
          <w:sz w:val="22"/>
        </w:rPr>
        <w:t>毯</w:t>
      </w:r>
      <w:proofErr w:type="gramEnd"/>
      <w:r w:rsidRPr="007E3363">
        <w:rPr>
          <w:rFonts w:ascii="宋体" w:eastAsia="宋体" w:hAnsi="宋体"/>
          <w:sz w:val="22"/>
        </w:rPr>
        <w:t>等，满足各类患者需求</w:t>
      </w:r>
    </w:p>
    <w:p w:rsidR="004D2089" w:rsidRPr="007E3363" w:rsidRDefault="004D2089" w:rsidP="004D2089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7E3363">
        <w:rPr>
          <w:rFonts w:ascii="宋体" w:eastAsia="宋体" w:hAnsi="宋体"/>
          <w:sz w:val="22"/>
        </w:rPr>
        <w:t>19</w:t>
      </w:r>
      <w:r w:rsidRPr="007E3363">
        <w:rPr>
          <w:rFonts w:ascii="宋体" w:eastAsia="宋体" w:hAnsi="宋体"/>
          <w:sz w:val="22"/>
        </w:rPr>
        <w:tab/>
        <w:t>二类医疗器械注册证：主机和耗材一次性加温</w:t>
      </w:r>
      <w:proofErr w:type="gramStart"/>
      <w:r w:rsidRPr="007E3363">
        <w:rPr>
          <w:rFonts w:ascii="宋体" w:eastAsia="宋体" w:hAnsi="宋体"/>
          <w:sz w:val="22"/>
        </w:rPr>
        <w:t>毯</w:t>
      </w:r>
      <w:proofErr w:type="gramEnd"/>
      <w:r w:rsidRPr="007E3363">
        <w:rPr>
          <w:rFonts w:ascii="宋体" w:eastAsia="宋体" w:hAnsi="宋体"/>
          <w:sz w:val="22"/>
        </w:rPr>
        <w:t>都具有单独二类医疗器械注册证</w:t>
      </w:r>
    </w:p>
    <w:p w:rsidR="004D2089" w:rsidRDefault="004D2089" w:rsidP="004D2089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/>
          <w:sz w:val="22"/>
        </w:rPr>
      </w:pPr>
      <w:r w:rsidRPr="007E3363">
        <w:rPr>
          <w:rFonts w:ascii="宋体" w:eastAsia="宋体" w:hAnsi="宋体"/>
          <w:sz w:val="22"/>
        </w:rPr>
        <w:t>20</w:t>
      </w:r>
      <w:r w:rsidRPr="007E3363">
        <w:rPr>
          <w:rFonts w:ascii="宋体" w:eastAsia="宋体" w:hAnsi="宋体"/>
          <w:sz w:val="22"/>
        </w:rPr>
        <w:tab/>
        <w:t>台车：配一体式台车</w:t>
      </w:r>
    </w:p>
    <w:p w:rsidR="004D2089" w:rsidRDefault="004D2089" w:rsidP="004D2089">
      <w:pPr>
        <w:adjustRightInd w:val="0"/>
        <w:snapToGrid w:val="0"/>
        <w:spacing w:line="440" w:lineRule="exact"/>
        <w:ind w:left="425" w:hangingChars="193" w:hanging="425"/>
        <w:jc w:val="left"/>
        <w:rPr>
          <w:rFonts w:ascii="宋体" w:eastAsia="宋体" w:hAnsi="宋体" w:hint="eastAsia"/>
          <w:sz w:val="22"/>
        </w:rPr>
      </w:pPr>
    </w:p>
    <w:p w:rsidR="004D2089" w:rsidRPr="004D2089" w:rsidRDefault="004D2089" w:rsidP="004D2089">
      <w:pPr>
        <w:adjustRightInd w:val="0"/>
        <w:snapToGrid w:val="0"/>
        <w:spacing w:line="440" w:lineRule="exact"/>
        <w:ind w:left="426" w:hangingChars="193" w:hanging="426"/>
        <w:jc w:val="left"/>
        <w:rPr>
          <w:rFonts w:ascii="宋体" w:eastAsia="宋体" w:hAnsi="宋体"/>
          <w:b/>
          <w:sz w:val="22"/>
        </w:rPr>
      </w:pPr>
      <w:bookmarkStart w:id="0" w:name="_GoBack"/>
      <w:r w:rsidRPr="004D2089">
        <w:rPr>
          <w:rFonts w:ascii="宋体" w:eastAsia="宋体" w:hAnsi="宋体" w:hint="eastAsia"/>
          <w:b/>
          <w:sz w:val="22"/>
        </w:rPr>
        <w:t>二、医用降温</w:t>
      </w:r>
      <w:proofErr w:type="gramStart"/>
      <w:r w:rsidRPr="004D2089">
        <w:rPr>
          <w:rFonts w:ascii="宋体" w:eastAsia="宋体" w:hAnsi="宋体" w:hint="eastAsia"/>
          <w:b/>
          <w:sz w:val="22"/>
        </w:rPr>
        <w:t>毯</w:t>
      </w:r>
      <w:proofErr w:type="gramEnd"/>
    </w:p>
    <w:bookmarkEnd w:id="0"/>
    <w:p w:rsidR="004D2089" w:rsidRDefault="004D2089" w:rsidP="004D2089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Cs w:val="21"/>
        </w:rPr>
        <w:lastRenderedPageBreak/>
        <w:t>1、</w:t>
      </w:r>
      <w:r>
        <w:rPr>
          <w:rFonts w:ascii="宋体" w:eastAsia="宋体" w:hAnsi="宋体" w:cs="Times New Roman" w:hint="eastAsia"/>
          <w:sz w:val="24"/>
        </w:rPr>
        <w:t>供电电源</w:t>
      </w:r>
      <w:r>
        <w:rPr>
          <w:rFonts w:ascii="宋体" w:hAnsi="宋体" w:hint="eastAsia"/>
          <w:sz w:val="24"/>
        </w:rPr>
        <w:t>：</w:t>
      </w:r>
      <w:r>
        <w:rPr>
          <w:rFonts w:ascii="宋体" w:eastAsia="宋体" w:hAnsi="宋体" w:cs="Times New Roman" w:hint="eastAsia"/>
          <w:sz w:val="24"/>
        </w:rPr>
        <w:t>a.c.</w:t>
      </w:r>
      <w:r>
        <w:rPr>
          <w:rFonts w:ascii="宋体" w:eastAsia="宋体" w:hAnsi="宋体" w:cs="Times New Roman"/>
          <w:sz w:val="24"/>
        </w:rPr>
        <w:t>220</w:t>
      </w:r>
      <w:r>
        <w:rPr>
          <w:rFonts w:ascii="宋体" w:eastAsia="宋体" w:hAnsi="宋体" w:cs="Times New Roman" w:hint="eastAsia"/>
          <w:sz w:val="24"/>
        </w:rPr>
        <w:t>V±</w:t>
      </w:r>
      <w:r>
        <w:rPr>
          <w:rFonts w:ascii="宋体" w:eastAsia="宋体" w:hAnsi="宋体" w:cs="Times New Roman"/>
          <w:sz w:val="24"/>
        </w:rPr>
        <w:t>2</w:t>
      </w:r>
      <w:r>
        <w:rPr>
          <w:rFonts w:ascii="宋体" w:eastAsia="宋体" w:hAnsi="宋体" w:cs="Times New Roman" w:hint="eastAsia"/>
          <w:sz w:val="24"/>
        </w:rPr>
        <w:t>2V，</w:t>
      </w:r>
      <w:r>
        <w:rPr>
          <w:rFonts w:ascii="宋体" w:eastAsia="宋体" w:hAnsi="宋体" w:cs="Times New Roman"/>
          <w:sz w:val="24"/>
        </w:rPr>
        <w:t>50Hz</w:t>
      </w:r>
      <w:r>
        <w:rPr>
          <w:rFonts w:ascii="宋体" w:eastAsia="宋体" w:hAnsi="宋体" w:cs="Times New Roman" w:hint="eastAsia"/>
          <w:sz w:val="24"/>
        </w:rPr>
        <w:t>±</w:t>
      </w:r>
      <w:r>
        <w:rPr>
          <w:rFonts w:ascii="宋体" w:eastAsia="宋体" w:hAnsi="宋体" w:cs="Times New Roman"/>
          <w:sz w:val="24"/>
        </w:rPr>
        <w:t>1Hz</w:t>
      </w:r>
    </w:p>
    <w:p w:rsidR="004D2089" w:rsidRDefault="004D2089" w:rsidP="004D2089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ascii="宋体" w:eastAsia="宋体" w:hAnsi="宋体" w:cs="Times New Roman" w:hint="eastAsia"/>
          <w:sz w:val="24"/>
        </w:rPr>
        <w:t>输入功率</w:t>
      </w:r>
      <w:r>
        <w:rPr>
          <w:rFonts w:ascii="宋体" w:hAnsi="宋体" w:hint="eastAsia"/>
          <w:sz w:val="24"/>
        </w:rPr>
        <w:t>：</w:t>
      </w:r>
      <w:r>
        <w:rPr>
          <w:rFonts w:ascii="宋体" w:eastAsia="宋体" w:hAnsi="宋体" w:cs="Times New Roman" w:hint="eastAsia"/>
          <w:sz w:val="24"/>
        </w:rPr>
        <w:t>降温</w:t>
      </w:r>
      <w:r>
        <w:rPr>
          <w:rFonts w:ascii="宋体" w:hAnsi="宋体" w:hint="eastAsia"/>
          <w:sz w:val="24"/>
        </w:rPr>
        <w:t>≤</w:t>
      </w:r>
      <w:r>
        <w:rPr>
          <w:rFonts w:ascii="宋体" w:eastAsia="宋体" w:hAnsi="宋体" w:cs="Times New Roman" w:hint="eastAsia"/>
          <w:sz w:val="24"/>
        </w:rPr>
        <w:t>400VA;升温</w:t>
      </w:r>
      <w:r>
        <w:rPr>
          <w:rFonts w:ascii="宋体" w:hAnsi="宋体" w:hint="eastAsia"/>
          <w:sz w:val="24"/>
        </w:rPr>
        <w:t>≤</w:t>
      </w:r>
      <w:r>
        <w:rPr>
          <w:rFonts w:ascii="宋体" w:eastAsia="宋体" w:hAnsi="宋体" w:cs="Times New Roman" w:hint="eastAsia"/>
          <w:sz w:val="24"/>
        </w:rPr>
        <w:t>600VA</w:t>
      </w:r>
    </w:p>
    <w:p w:rsidR="004D2089" w:rsidRDefault="004D2089" w:rsidP="004D2089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3、采用进口品牌压缩机</w:t>
      </w:r>
    </w:p>
    <w:p w:rsidR="004D2089" w:rsidRDefault="004D2089" w:rsidP="004D2089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>
        <w:rPr>
          <w:rFonts w:ascii="Calibri" w:eastAsia="宋体" w:hAnsi="Calibri" w:cs="Times New Roman" w:hint="eastAsia"/>
          <w:sz w:val="24"/>
        </w:rPr>
        <w:t>制冷量</w:t>
      </w:r>
      <w:r>
        <w:rPr>
          <w:rFonts w:hint="eastAsia"/>
          <w:sz w:val="24"/>
        </w:rPr>
        <w:t>：</w:t>
      </w:r>
      <w:r>
        <w:rPr>
          <w:rFonts w:ascii="宋体" w:eastAsia="宋体" w:hAnsi="宋体" w:cs="Times New Roman" w:hint="eastAsia"/>
          <w:sz w:val="24"/>
        </w:rPr>
        <w:t>800W</w:t>
      </w:r>
    </w:p>
    <w:p w:rsidR="004D2089" w:rsidRDefault="004D2089" w:rsidP="004D2089">
      <w:pPr>
        <w:spacing w:line="360" w:lineRule="exact"/>
        <w:rPr>
          <w:rFonts w:ascii="宋体" w:eastAsia="宋体" w:hAnsi="宋体" w:cs="Times New Roman"/>
          <w:color w:val="FF0000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5、</w:t>
      </w:r>
      <w:r>
        <w:rPr>
          <w:rFonts w:ascii="Calibri" w:eastAsia="宋体" w:hAnsi="Calibri" w:cs="Times New Roman" w:hint="eastAsia"/>
          <w:color w:val="000000" w:themeColor="text1"/>
          <w:sz w:val="24"/>
        </w:rPr>
        <w:t>降温速</w:t>
      </w:r>
      <w:r>
        <w:rPr>
          <w:rFonts w:ascii="Calibri" w:eastAsia="宋体" w:hAnsi="Calibri" w:cs="Times New Roman" w:hint="eastAsia"/>
          <w:sz w:val="24"/>
        </w:rPr>
        <w:t>度</w:t>
      </w:r>
      <w:r>
        <w:rPr>
          <w:rFonts w:hint="eastAsia"/>
          <w:sz w:val="24"/>
        </w:rPr>
        <w:t>：</w:t>
      </w:r>
      <w:r>
        <w:rPr>
          <w:rFonts w:ascii="宋体" w:eastAsia="宋体" w:hAnsi="宋体" w:cs="Times New Roman" w:hint="eastAsia"/>
          <w:sz w:val="24"/>
        </w:rPr>
        <w:t xml:space="preserve">每分钟不小于1℃ </w:t>
      </w:r>
    </w:p>
    <w:p w:rsidR="004D2089" w:rsidRDefault="004D2089" w:rsidP="004D2089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</w:t>
      </w:r>
      <w:r>
        <w:rPr>
          <w:rFonts w:ascii="Calibri" w:eastAsia="宋体" w:hAnsi="Calibri" w:cs="Times New Roman" w:hint="eastAsia"/>
          <w:sz w:val="24"/>
        </w:rPr>
        <w:t>噪声</w:t>
      </w:r>
      <w:r>
        <w:rPr>
          <w:rFonts w:hint="eastAsia"/>
          <w:sz w:val="24"/>
        </w:rPr>
        <w:t>≤</w:t>
      </w:r>
      <w:r>
        <w:rPr>
          <w:rFonts w:ascii="宋体" w:eastAsia="宋体" w:hAnsi="宋体" w:cs="Times New Roman" w:hint="eastAsia"/>
          <w:sz w:val="24"/>
        </w:rPr>
        <w:t>55dB(A)</w:t>
      </w:r>
    </w:p>
    <w:p w:rsidR="004D2089" w:rsidRDefault="004D2089" w:rsidP="004D2089">
      <w:pPr>
        <w:spacing w:line="360" w:lineRule="exact"/>
        <w:rPr>
          <w:sz w:val="24"/>
        </w:rPr>
      </w:pPr>
      <w:r>
        <w:rPr>
          <w:rFonts w:ascii="宋体" w:hAnsi="宋体" w:hint="eastAsia"/>
          <w:sz w:val="24"/>
        </w:rPr>
        <w:t>7、</w:t>
      </w:r>
      <w:r>
        <w:rPr>
          <w:rFonts w:ascii="Calibri" w:eastAsia="宋体" w:hAnsi="Calibri" w:cs="Times New Roman" w:hint="eastAsia"/>
          <w:sz w:val="24"/>
        </w:rPr>
        <w:t>体温设置</w:t>
      </w:r>
      <w:r>
        <w:rPr>
          <w:rFonts w:hint="eastAsia"/>
          <w:sz w:val="24"/>
        </w:rPr>
        <w:t>：四档可选，分别为</w:t>
      </w:r>
      <w:r>
        <w:rPr>
          <w:rFonts w:ascii="宋体" w:eastAsia="宋体" w:hAnsi="宋体" w:cs="Times New Roman" w:hint="eastAsia"/>
          <w:sz w:val="24"/>
        </w:rPr>
        <w:t>33℃～34℃、34℃～35℃、35℃～36℃、36℃～37℃</w:t>
      </w:r>
    </w:p>
    <w:p w:rsidR="004D2089" w:rsidRDefault="004D2089" w:rsidP="004D2089">
      <w:pPr>
        <w:spacing w:line="360" w:lineRule="exact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ascii="Calibri" w:eastAsia="宋体" w:hAnsi="Calibri" w:cs="Times New Roman" w:hint="eastAsia"/>
          <w:sz w:val="24"/>
        </w:rPr>
        <w:t>水温设置</w:t>
      </w:r>
      <w:r>
        <w:rPr>
          <w:rFonts w:hint="eastAsia"/>
          <w:sz w:val="24"/>
        </w:rPr>
        <w:t>：四档可选，分别为</w:t>
      </w:r>
      <w:r>
        <w:rPr>
          <w:rFonts w:ascii="宋体" w:eastAsia="宋体" w:hAnsi="宋体" w:cs="Times New Roman" w:hint="eastAsia"/>
          <w:sz w:val="24"/>
        </w:rPr>
        <w:t>4℃～10℃、10℃～15℃、15℃～20℃、35℃～40℃</w:t>
      </w:r>
    </w:p>
    <w:p w:rsidR="004D2089" w:rsidRDefault="004D2089" w:rsidP="004D2089">
      <w:pPr>
        <w:spacing w:line="360" w:lineRule="exact"/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、具有</w:t>
      </w:r>
      <w:r>
        <w:rPr>
          <w:rFonts w:ascii="Calibri" w:eastAsia="宋体" w:hAnsi="Calibri" w:cs="Times New Roman" w:hint="eastAsia"/>
          <w:sz w:val="24"/>
        </w:rPr>
        <w:t>复温功能</w:t>
      </w:r>
    </w:p>
    <w:p w:rsidR="004D2089" w:rsidRDefault="004D2089" w:rsidP="004D2089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10、</w:t>
      </w:r>
      <w:r>
        <w:rPr>
          <w:rFonts w:ascii="Calibri" w:eastAsia="宋体" w:hAnsi="Calibri" w:cs="Times New Roman" w:hint="eastAsia"/>
          <w:sz w:val="24"/>
        </w:rPr>
        <w:t>初次制冷时间</w:t>
      </w:r>
      <w:r>
        <w:rPr>
          <w:rFonts w:hint="eastAsia"/>
          <w:sz w:val="24"/>
        </w:rPr>
        <w:t>：</w:t>
      </w:r>
      <w:r>
        <w:rPr>
          <w:rFonts w:ascii="宋体" w:eastAsia="宋体" w:hAnsi="宋体" w:cs="Times New Roman" w:hint="eastAsia"/>
          <w:sz w:val="24"/>
        </w:rPr>
        <w:t>从25℃降至10℃不超过20min</w:t>
      </w:r>
    </w:p>
    <w:p w:rsidR="004D2089" w:rsidRDefault="004D2089" w:rsidP="004D2089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11、使用单片机</w:t>
      </w:r>
      <w:r>
        <w:rPr>
          <w:rFonts w:ascii="宋体" w:eastAsia="宋体" w:hAnsi="宋体" w:cs="Times New Roman" w:hint="eastAsia"/>
          <w:sz w:val="24"/>
        </w:rPr>
        <w:t>控制方式</w:t>
      </w:r>
      <w:r>
        <w:rPr>
          <w:rFonts w:ascii="宋体" w:hAnsi="宋体" w:hint="eastAsia"/>
          <w:sz w:val="24"/>
        </w:rPr>
        <w:t>，可</w:t>
      </w:r>
      <w:r>
        <w:rPr>
          <w:rFonts w:ascii="宋体" w:eastAsia="宋体" w:hAnsi="宋体" w:cs="Times New Roman" w:hint="eastAsia"/>
          <w:sz w:val="24"/>
        </w:rPr>
        <w:t>连续制冷/升温，自动控温</w:t>
      </w:r>
    </w:p>
    <w:p w:rsidR="004D2089" w:rsidRDefault="004D2089" w:rsidP="004D2089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12、</w:t>
      </w:r>
      <w:r>
        <w:rPr>
          <w:rFonts w:ascii="宋体" w:eastAsia="宋体" w:hAnsi="宋体" w:cs="Times New Roman" w:hint="eastAsia"/>
          <w:sz w:val="24"/>
        </w:rPr>
        <w:t>磁力泵流量</w:t>
      </w:r>
      <w:r>
        <w:rPr>
          <w:rFonts w:ascii="宋体" w:hAnsi="宋体" w:hint="eastAsia"/>
          <w:sz w:val="24"/>
        </w:rPr>
        <w:t>：</w:t>
      </w:r>
      <w:r>
        <w:rPr>
          <w:rFonts w:ascii="宋体" w:eastAsia="宋体" w:hAnsi="宋体" w:cs="Times New Roman" w:hint="eastAsia"/>
          <w:sz w:val="24"/>
        </w:rPr>
        <w:t>12L/min</w:t>
      </w:r>
    </w:p>
    <w:p w:rsidR="004D2089" w:rsidRPr="00BA072A" w:rsidRDefault="004D2089" w:rsidP="004D2089">
      <w:pPr>
        <w:spacing w:line="360" w:lineRule="exact"/>
        <w:rPr>
          <w:rFonts w:ascii="宋体" w:hAnsi="宋体"/>
          <w:sz w:val="24"/>
        </w:rPr>
      </w:pPr>
      <w:r w:rsidRPr="00BA072A">
        <w:rPr>
          <w:rFonts w:ascii="宋体" w:hAnsi="宋体" w:hint="eastAsia"/>
          <w:sz w:val="24"/>
        </w:rPr>
        <w:t>13、</w:t>
      </w:r>
      <w:r w:rsidRPr="00BA072A">
        <w:rPr>
          <w:rFonts w:ascii="宋体" w:eastAsia="宋体" w:hAnsi="宋体" w:cs="Times New Roman" w:hint="eastAsia"/>
          <w:sz w:val="24"/>
        </w:rPr>
        <w:t>缺水自动报警、传感器脱落报警</w:t>
      </w:r>
    </w:p>
    <w:p w:rsidR="004D2089" w:rsidRPr="00BA072A" w:rsidRDefault="004D2089" w:rsidP="004D2089">
      <w:pPr>
        <w:spacing w:line="360" w:lineRule="exact"/>
        <w:rPr>
          <w:rFonts w:ascii="宋体" w:hAnsi="宋体"/>
          <w:sz w:val="24"/>
        </w:rPr>
      </w:pPr>
      <w:r w:rsidRPr="00BA072A">
        <w:rPr>
          <w:rFonts w:ascii="宋体" w:hAnsi="宋体" w:hint="eastAsia"/>
          <w:sz w:val="24"/>
        </w:rPr>
        <w:t>14、</w:t>
      </w:r>
      <w:r w:rsidRPr="00BA072A">
        <w:rPr>
          <w:rFonts w:ascii="宋体" w:eastAsia="宋体" w:hAnsi="宋体" w:cs="Times New Roman" w:hint="eastAsia"/>
          <w:sz w:val="24"/>
        </w:rPr>
        <w:t>LCD液晶独立显示</w:t>
      </w:r>
    </w:p>
    <w:p w:rsidR="004D2089" w:rsidRPr="007B0906" w:rsidRDefault="004D2089" w:rsidP="004D2089">
      <w:pPr>
        <w:spacing w:line="360" w:lineRule="auto"/>
        <w:ind w:left="240" w:hangingChars="100" w:hanging="240"/>
        <w:rPr>
          <w:rFonts w:ascii="宋体" w:hAnsi="宋体"/>
          <w:b/>
          <w:color w:val="000000"/>
          <w:sz w:val="24"/>
        </w:rPr>
      </w:pPr>
      <w:r w:rsidRPr="00BA072A">
        <w:rPr>
          <w:rFonts w:ascii="宋体" w:hAnsi="宋体" w:hint="eastAsia"/>
          <w:color w:val="000000"/>
          <w:sz w:val="24"/>
        </w:rPr>
        <w:t>15，</w:t>
      </w:r>
      <w:r w:rsidRPr="00BA072A">
        <w:rPr>
          <w:rFonts w:ascii="宋体" w:eastAsia="宋体" w:hAnsi="宋体" w:cs="宋体" w:hint="eastAsia"/>
          <w:sz w:val="24"/>
          <w:szCs w:val="24"/>
        </w:rPr>
        <w:t>质保三年</w:t>
      </w:r>
      <w:r w:rsidRPr="007B0906">
        <w:rPr>
          <w:rFonts w:ascii="宋体" w:hAnsi="宋体"/>
          <w:b/>
          <w:color w:val="000000"/>
          <w:sz w:val="24"/>
        </w:rPr>
        <w:t xml:space="preserve"> </w:t>
      </w:r>
    </w:p>
    <w:p w:rsidR="0041651C" w:rsidRPr="004D2089" w:rsidRDefault="0041651C" w:rsidP="004D2089">
      <w:pPr>
        <w:tabs>
          <w:tab w:val="left" w:pos="5220"/>
        </w:tabs>
        <w:spacing w:line="400" w:lineRule="exact"/>
        <w:jc w:val="center"/>
      </w:pPr>
    </w:p>
    <w:sectPr w:rsidR="0041651C" w:rsidRPr="004D2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54D" w:rsidRDefault="0078554D" w:rsidP="000E5B06">
      <w:r>
        <w:separator/>
      </w:r>
    </w:p>
  </w:endnote>
  <w:endnote w:type="continuationSeparator" w:id="0">
    <w:p w:rsidR="0078554D" w:rsidRDefault="0078554D" w:rsidP="000E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54D" w:rsidRDefault="0078554D" w:rsidP="000E5B06">
      <w:r>
        <w:separator/>
      </w:r>
    </w:p>
  </w:footnote>
  <w:footnote w:type="continuationSeparator" w:id="0">
    <w:p w:rsidR="0078554D" w:rsidRDefault="0078554D" w:rsidP="000E5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3B"/>
    <w:rsid w:val="000E5B06"/>
    <w:rsid w:val="0041651C"/>
    <w:rsid w:val="004D2089"/>
    <w:rsid w:val="0078554D"/>
    <w:rsid w:val="008E213B"/>
    <w:rsid w:val="00A3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5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5B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5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5B06"/>
    <w:rPr>
      <w:sz w:val="18"/>
      <w:szCs w:val="18"/>
    </w:rPr>
  </w:style>
  <w:style w:type="character" w:customStyle="1" w:styleId="NormalCharacter">
    <w:name w:val="NormalCharacter"/>
    <w:qFormat/>
    <w:rsid w:val="000E5B06"/>
    <w:rPr>
      <w:rFonts w:ascii="Calibri" w:eastAsia="宋体" w:hAnsi="Calibri"/>
      <w:kern w:val="2"/>
      <w:sz w:val="21"/>
      <w:szCs w:val="24"/>
      <w:lang w:val="en-US" w:eastAsia="zh-CN" w:bidi="ar-SA"/>
    </w:rPr>
  </w:style>
  <w:style w:type="paragraph" w:styleId="a5">
    <w:name w:val="Normal (Web)"/>
    <w:basedOn w:val="a"/>
    <w:unhideWhenUsed/>
    <w:rsid w:val="004D20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5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5B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5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5B06"/>
    <w:rPr>
      <w:sz w:val="18"/>
      <w:szCs w:val="18"/>
    </w:rPr>
  </w:style>
  <w:style w:type="character" w:customStyle="1" w:styleId="NormalCharacter">
    <w:name w:val="NormalCharacter"/>
    <w:qFormat/>
    <w:rsid w:val="000E5B06"/>
    <w:rPr>
      <w:rFonts w:ascii="Calibri" w:eastAsia="宋体" w:hAnsi="Calibri"/>
      <w:kern w:val="2"/>
      <w:sz w:val="21"/>
      <w:szCs w:val="24"/>
      <w:lang w:val="en-US" w:eastAsia="zh-CN" w:bidi="ar-SA"/>
    </w:rPr>
  </w:style>
  <w:style w:type="paragraph" w:styleId="a5">
    <w:name w:val="Normal (Web)"/>
    <w:basedOn w:val="a"/>
    <w:unhideWhenUsed/>
    <w:rsid w:val="004D20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2024-05-17T10:48:00Z</dcterms:created>
  <dcterms:modified xsi:type="dcterms:W3CDTF">2024-05-21T06:42:00Z</dcterms:modified>
</cp:coreProperties>
</file>