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F4" w:rsidRDefault="007439F4" w:rsidP="007439F4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7439F4" w:rsidRPr="00A77664" w:rsidRDefault="007439F4" w:rsidP="007439F4">
      <w:pPr>
        <w:ind w:firstLineChars="300" w:firstLine="723"/>
        <w:jc w:val="center"/>
        <w:rPr>
          <w:b/>
          <w:color w:val="FF0000"/>
          <w:sz w:val="24"/>
        </w:rPr>
      </w:pPr>
      <w:bookmarkStart w:id="0" w:name="_GoBack"/>
      <w:r w:rsidRPr="00A77664">
        <w:rPr>
          <w:rFonts w:hint="eastAsia"/>
          <w:b/>
          <w:sz w:val="24"/>
        </w:rPr>
        <w:t>全自动电热蒸汽发生器</w:t>
      </w:r>
      <w:r>
        <w:rPr>
          <w:rFonts w:hint="eastAsia"/>
          <w:b/>
          <w:sz w:val="24"/>
        </w:rPr>
        <w:t>技术参数</w:t>
      </w:r>
    </w:p>
    <w:bookmarkEnd w:id="0"/>
    <w:p w:rsidR="007439F4" w:rsidRDefault="007439F4" w:rsidP="007439F4">
      <w:pPr>
        <w:rPr>
          <w:b/>
          <w:color w:val="FF0000"/>
          <w:sz w:val="24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472"/>
      </w:tblGrid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容积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≥</w:t>
            </w:r>
            <w:r w:rsidRPr="00A77664">
              <w:rPr>
                <w:rFonts w:hAnsi="宋体" w:hint="eastAsia"/>
              </w:rPr>
              <w:t>48L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材质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304,</w:t>
            </w:r>
            <w:r w:rsidRPr="00A77664">
              <w:rPr>
                <w:rFonts w:hAnsi="宋体" w:hint="eastAsia"/>
              </w:rPr>
              <w:t>优质无缝钢管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压力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≥</w:t>
            </w:r>
            <w:r w:rsidRPr="00A77664">
              <w:rPr>
                <w:rFonts w:hAnsi="宋体" w:hint="eastAsia"/>
              </w:rPr>
              <w:t>0.7Mpa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温度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≥</w:t>
            </w:r>
            <w:r w:rsidRPr="00A77664">
              <w:rPr>
                <w:rFonts w:hAnsi="宋体" w:hint="eastAsia"/>
              </w:rPr>
              <w:t>170</w:t>
            </w:r>
            <w:r w:rsidRPr="00A77664">
              <w:rPr>
                <w:rFonts w:hAnsi="宋体" w:hint="eastAsia"/>
              </w:rPr>
              <w:t>℃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使用寿命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≥</w:t>
            </w:r>
            <w:r w:rsidRPr="00A77664">
              <w:rPr>
                <w:rFonts w:hAnsi="宋体" w:hint="eastAsia"/>
              </w:rPr>
              <w:t>8</w:t>
            </w:r>
            <w:r w:rsidRPr="00A77664">
              <w:rPr>
                <w:rFonts w:hAnsi="宋体" w:hint="eastAsia"/>
              </w:rPr>
              <w:t>年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主体保温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≥岩棉</w:t>
            </w:r>
            <w:r w:rsidRPr="00A77664">
              <w:rPr>
                <w:rFonts w:hAnsi="宋体" w:hint="eastAsia"/>
              </w:rPr>
              <w:t>15mm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水容积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≤</w:t>
            </w:r>
            <w:r w:rsidRPr="00A77664">
              <w:rPr>
                <w:rFonts w:hAnsi="宋体" w:hint="eastAsia"/>
              </w:rPr>
              <w:t>23L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产气时间</w:t>
            </w:r>
          </w:p>
        </w:tc>
        <w:tc>
          <w:tcPr>
            <w:tcW w:w="6472" w:type="dxa"/>
            <w:tcBorders>
              <w:righ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≤</w:t>
            </w:r>
            <w:r w:rsidRPr="00A77664">
              <w:rPr>
                <w:rFonts w:hAnsi="宋体" w:hint="eastAsia"/>
              </w:rPr>
              <w:t>5min</w:t>
            </w:r>
            <w:r w:rsidRPr="00A77664">
              <w:rPr>
                <w:rFonts w:hAnsi="宋体" w:hint="eastAsia"/>
              </w:rPr>
              <w:t>；</w:t>
            </w:r>
            <w:r w:rsidRPr="00A77664">
              <w:rPr>
                <w:rFonts w:hAnsi="宋体" w:hint="eastAsia"/>
              </w:rPr>
              <w:t xml:space="preserve"> 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管路及控制系统</w:t>
            </w: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水位控制：高精度水位继电器对工作水位进行液位控制。自动加水，当蒸发器水位低于中水位时，加水泵开始工作加水。当水位升至高水位后，加水泵关闭，</w:t>
            </w:r>
            <w:r w:rsidRPr="00A77664">
              <w:rPr>
                <w:rFonts w:hAnsi="宋体" w:hint="eastAsia"/>
              </w:rPr>
              <w:t xml:space="preserve"> </w:t>
            </w:r>
            <w:r w:rsidRPr="00A77664">
              <w:rPr>
                <w:rFonts w:hAnsi="宋体" w:hint="eastAsia"/>
              </w:rPr>
              <w:t>停止进水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压力控制：利用机械式压力控制器进行工作压力的控制及调整，当器身内蒸汽压力达到压力控制器所设置的上限值时，可自动切断加热电源；当器身内蒸汽压力降低到所设置的下限值时，可自动接通加热电源；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加热保护：采用液位控制器和温度控制器双重自动保护措施。由于意外原因造成器身内水位降到下水位时，可自动切断加热电源；一旦液位控制器失效，水位继续下降到电热管的位置时，为防止电热管无水干烧，温度控制器将发出信号，切断加热电源，以保证加热元件不致因缺水干烧而损坏；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双重超压自动保护：具有压力控制器和安全阀双重超压保护；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</w:rPr>
              <w:t>过电流保护功能：当发生器在工作过程中，由于各种意外造成电流过大时，将会启动电路保护功能，防止对人员及设备造成伤害；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具有自动排污功能</w:t>
            </w:r>
            <w:r w:rsidRPr="00A77664">
              <w:rPr>
                <w:rFonts w:hAnsi="宋体" w:hint="eastAsia"/>
              </w:rPr>
              <w:t xml:space="preserve">, </w:t>
            </w:r>
            <w:r w:rsidRPr="00A77664">
              <w:rPr>
                <w:rFonts w:hAnsi="宋体" w:hint="eastAsia"/>
              </w:rPr>
              <w:t>并配有手动排污闸阀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安全阀：全启式安全阀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vMerge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  <w:szCs w:val="21"/>
              </w:rPr>
            </w:pP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压力表：量程：</w:t>
            </w:r>
            <w:r w:rsidRPr="00A77664">
              <w:rPr>
                <w:rFonts w:hAnsi="宋体" w:hint="eastAsia"/>
              </w:rPr>
              <w:t>0</w:t>
            </w:r>
            <w:r w:rsidRPr="00A77664">
              <w:rPr>
                <w:rFonts w:hAnsi="宋体" w:hint="eastAsia"/>
              </w:rPr>
              <w:t>～</w:t>
            </w:r>
            <w:r w:rsidRPr="00A77664">
              <w:rPr>
                <w:rFonts w:hAnsi="宋体" w:hint="eastAsia"/>
              </w:rPr>
              <w:t>1.6MPa</w:t>
            </w:r>
            <w:r w:rsidRPr="00A77664">
              <w:rPr>
                <w:rFonts w:hAnsi="宋体" w:hint="eastAsia"/>
              </w:rPr>
              <w:t>，精度等级：≥</w:t>
            </w:r>
            <w:r w:rsidRPr="00A77664">
              <w:rPr>
                <w:rFonts w:hAnsi="宋体" w:hint="eastAsia"/>
              </w:rPr>
              <w:t>1.6</w:t>
            </w:r>
            <w:r w:rsidRPr="00A77664">
              <w:rPr>
                <w:rFonts w:hAnsi="宋体" w:hint="eastAsia"/>
              </w:rPr>
              <w:t>级</w:t>
            </w:r>
          </w:p>
        </w:tc>
      </w:tr>
      <w:tr w:rsidR="007439F4" w:rsidRPr="00A77664" w:rsidTr="00BC69F9">
        <w:trPr>
          <w:trHeight w:val="160"/>
          <w:jc w:val="center"/>
        </w:trPr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蒸发量</w:t>
            </w:r>
          </w:p>
        </w:tc>
        <w:tc>
          <w:tcPr>
            <w:tcW w:w="6472" w:type="dxa"/>
            <w:tcBorders>
              <w:right w:val="single" w:sz="4" w:space="0" w:color="auto"/>
            </w:tcBorders>
          </w:tcPr>
          <w:p w:rsidR="007439F4" w:rsidRPr="00A77664" w:rsidRDefault="007439F4" w:rsidP="00BC69F9">
            <w:pPr>
              <w:rPr>
                <w:rFonts w:hAnsi="宋体"/>
              </w:rPr>
            </w:pPr>
            <w:r w:rsidRPr="00A77664">
              <w:rPr>
                <w:rFonts w:hAnsi="宋体" w:hint="eastAsia"/>
              </w:rPr>
              <w:t>额定蒸发量：≥</w:t>
            </w:r>
            <w:r w:rsidRPr="00A77664">
              <w:rPr>
                <w:rFonts w:hAnsi="宋体" w:hint="eastAsia"/>
              </w:rPr>
              <w:t>1</w:t>
            </w:r>
            <w:r w:rsidRPr="00A77664">
              <w:rPr>
                <w:rFonts w:hAnsi="宋体"/>
              </w:rPr>
              <w:t>6</w:t>
            </w:r>
            <w:r w:rsidRPr="00A77664">
              <w:rPr>
                <w:rFonts w:hAnsi="宋体" w:hint="eastAsia"/>
              </w:rPr>
              <w:t>0 Kg/h</w:t>
            </w:r>
          </w:p>
        </w:tc>
      </w:tr>
    </w:tbl>
    <w:p w:rsidR="007439F4" w:rsidRPr="00A77664" w:rsidRDefault="007439F4" w:rsidP="007439F4">
      <w:pPr>
        <w:rPr>
          <w:b/>
          <w:color w:val="FF0000"/>
          <w:sz w:val="24"/>
        </w:rPr>
      </w:pPr>
    </w:p>
    <w:p w:rsidR="0041651C" w:rsidRPr="007439F4" w:rsidRDefault="0041651C"/>
    <w:sectPr w:rsidR="0041651C" w:rsidRPr="0074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C9" w:rsidRDefault="00E979C9" w:rsidP="007439F4">
      <w:r>
        <w:separator/>
      </w:r>
    </w:p>
  </w:endnote>
  <w:endnote w:type="continuationSeparator" w:id="0">
    <w:p w:rsidR="00E979C9" w:rsidRDefault="00E979C9" w:rsidP="0074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C9" w:rsidRDefault="00E979C9" w:rsidP="007439F4">
      <w:r>
        <w:separator/>
      </w:r>
    </w:p>
  </w:footnote>
  <w:footnote w:type="continuationSeparator" w:id="0">
    <w:p w:rsidR="00E979C9" w:rsidRDefault="00E979C9" w:rsidP="0074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9B"/>
    <w:rsid w:val="0015339B"/>
    <w:rsid w:val="0041651C"/>
    <w:rsid w:val="007439F4"/>
    <w:rsid w:val="00E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F4"/>
    <w:rPr>
      <w:sz w:val="18"/>
      <w:szCs w:val="18"/>
    </w:rPr>
  </w:style>
  <w:style w:type="character" w:customStyle="1" w:styleId="NormalCharacter">
    <w:name w:val="NormalCharacter"/>
    <w:qFormat/>
    <w:rsid w:val="007439F4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F4"/>
    <w:rPr>
      <w:sz w:val="18"/>
      <w:szCs w:val="18"/>
    </w:rPr>
  </w:style>
  <w:style w:type="character" w:customStyle="1" w:styleId="NormalCharacter">
    <w:name w:val="NormalCharacter"/>
    <w:qFormat/>
    <w:rsid w:val="007439F4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2024-05-17T10:23:00Z</dcterms:created>
  <dcterms:modified xsi:type="dcterms:W3CDTF">2024-05-17T10:23:00Z</dcterms:modified>
</cp:coreProperties>
</file>