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D0" w:rsidRPr="002B5DD0" w:rsidRDefault="002B5DD0" w:rsidP="002B5DD0">
      <w:pPr>
        <w:pStyle w:val="a5"/>
        <w:shd w:val="clear" w:color="auto" w:fill="FFFFFF"/>
        <w:spacing w:before="0" w:beforeAutospacing="0" w:after="0" w:afterAutospacing="0"/>
        <w:rPr>
          <w:rFonts w:ascii="Arial" w:hAnsi="Arial" w:cs="Arial" w:hint="eastAsia"/>
          <w:b/>
          <w:color w:val="333333"/>
        </w:rPr>
      </w:pPr>
      <w:r w:rsidRPr="002B5DD0">
        <w:rPr>
          <w:rFonts w:ascii="微软雅黑" w:eastAsia="微软雅黑" w:hAnsi="微软雅黑" w:hint="eastAsia"/>
          <w:b/>
          <w:color w:val="000000" w:themeColor="text1"/>
          <w:sz w:val="20"/>
          <w:szCs w:val="20"/>
        </w:rPr>
        <w:t> </w:t>
      </w:r>
      <w:r w:rsidRPr="002B5DD0">
        <w:rPr>
          <w:rFonts w:ascii="Arial" w:hAnsi="Arial" w:cs="Arial"/>
          <w:b/>
          <w:color w:val="333333"/>
        </w:rPr>
        <w:t>附件</w:t>
      </w:r>
      <w:r w:rsidRPr="002B5DD0">
        <w:rPr>
          <w:rFonts w:ascii="Arial" w:hAnsi="Arial" w:cs="Arial"/>
          <w:b/>
          <w:color w:val="333333"/>
        </w:rPr>
        <w:t>1</w:t>
      </w:r>
      <w:r w:rsidRPr="002B5DD0">
        <w:rPr>
          <w:rFonts w:ascii="Arial" w:hAnsi="Arial" w:cs="Arial" w:hint="eastAsia"/>
          <w:b/>
          <w:color w:val="333333"/>
        </w:rPr>
        <w:t>：</w:t>
      </w:r>
    </w:p>
    <w:p w:rsidR="002B5DD0" w:rsidRPr="00E1425E" w:rsidRDefault="002B5DD0" w:rsidP="002B5DD0">
      <w:pPr>
        <w:pStyle w:val="a5"/>
        <w:shd w:val="clear" w:color="auto" w:fill="FFFFFF"/>
        <w:spacing w:before="0" w:beforeAutospacing="0" w:after="0" w:afterAutospacing="0"/>
        <w:jc w:val="center"/>
        <w:rPr>
          <w:rFonts w:ascii="Arial" w:hAnsi="Arial" w:cs="Arial"/>
          <w:color w:val="333333"/>
        </w:rPr>
      </w:pPr>
      <w:bookmarkStart w:id="0" w:name="_GoBack"/>
      <w:r w:rsidRPr="00E1425E">
        <w:rPr>
          <w:rFonts w:ascii="微软雅黑" w:eastAsia="微软雅黑" w:hAnsi="微软雅黑" w:hint="eastAsia"/>
          <w:b/>
          <w:bCs/>
          <w:color w:val="000000" w:themeColor="text1"/>
          <w:sz w:val="23"/>
          <w:szCs w:val="23"/>
        </w:rPr>
        <w:t>高效清洗消毒器</w:t>
      </w:r>
      <w:r>
        <w:rPr>
          <w:rFonts w:ascii="微软雅黑" w:eastAsia="微软雅黑" w:hAnsi="微软雅黑" w:hint="eastAsia"/>
          <w:b/>
          <w:bCs/>
          <w:color w:val="000000" w:themeColor="text1"/>
          <w:sz w:val="23"/>
          <w:szCs w:val="23"/>
        </w:rPr>
        <w:t>技术参数</w:t>
      </w:r>
    </w:p>
    <w:tbl>
      <w:tblPr>
        <w:tblW w:w="9529" w:type="dxa"/>
        <w:shd w:val="clear" w:color="auto" w:fill="FFFFFF"/>
        <w:tblLayout w:type="fixed"/>
        <w:tblCellMar>
          <w:left w:w="0" w:type="dxa"/>
          <w:right w:w="0" w:type="dxa"/>
        </w:tblCellMar>
        <w:tblLook w:val="04A0" w:firstRow="1" w:lastRow="0" w:firstColumn="1" w:lastColumn="0" w:noHBand="0" w:noVBand="1"/>
      </w:tblPr>
      <w:tblGrid>
        <w:gridCol w:w="1665"/>
        <w:gridCol w:w="7864"/>
      </w:tblGrid>
      <w:tr w:rsidR="002B5DD0" w:rsidRPr="00E1425E" w:rsidTr="0029411A">
        <w:trPr>
          <w:trHeight w:val="285"/>
        </w:trPr>
        <w:tc>
          <w:tcPr>
            <w:tcW w:w="1665"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bookmarkEnd w:id="0"/>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容积</w:t>
            </w:r>
          </w:p>
        </w:tc>
        <w:tc>
          <w:tcPr>
            <w:tcW w:w="7864"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 xml:space="preserve">≥520L  </w:t>
            </w:r>
            <w:r w:rsidRPr="00E1425E">
              <w:rPr>
                <w:rFonts w:ascii="Arial" w:eastAsia="宋体" w:hAnsi="Arial" w:cs="Arial"/>
                <w:color w:val="333333"/>
                <w:kern w:val="0"/>
                <w:sz w:val="24"/>
                <w:szCs w:val="24"/>
              </w:rPr>
              <w:t>内置打印系统</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用途：</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对手术器械、麻醉呼吸管道、换药碗等进行清洗、消毒、上油及干燥处理</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功能要求：</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必须能自动完成冲洗、清洗（自动</w:t>
            </w:r>
            <w:proofErr w:type="gramStart"/>
            <w:r w:rsidRPr="00E1425E">
              <w:rPr>
                <w:rFonts w:ascii="Arial" w:eastAsia="宋体" w:hAnsi="Arial" w:cs="Arial"/>
                <w:color w:val="333333"/>
                <w:kern w:val="0"/>
                <w:sz w:val="24"/>
                <w:szCs w:val="24"/>
              </w:rPr>
              <w:t>注入多酶清洗液</w:t>
            </w:r>
            <w:proofErr w:type="gramEnd"/>
            <w:r w:rsidRPr="00E1425E">
              <w:rPr>
                <w:rFonts w:ascii="Arial" w:eastAsia="宋体" w:hAnsi="Arial" w:cs="Arial"/>
                <w:color w:val="333333"/>
                <w:kern w:val="0"/>
                <w:sz w:val="24"/>
                <w:szCs w:val="24"/>
              </w:rPr>
              <w:t>）、</w:t>
            </w:r>
            <w:r w:rsidRPr="00E1425E">
              <w:rPr>
                <w:rFonts w:ascii="Arial" w:eastAsia="宋体" w:hAnsi="Arial" w:cs="Arial"/>
                <w:color w:val="333333"/>
                <w:kern w:val="0"/>
                <w:sz w:val="24"/>
                <w:szCs w:val="24"/>
              </w:rPr>
              <w:t>93</w:t>
            </w:r>
            <w:r w:rsidRPr="00E1425E">
              <w:rPr>
                <w:rFonts w:ascii="宋体" w:eastAsia="宋体" w:hAnsi="宋体" w:cs="宋体"/>
                <w:color w:val="333333"/>
                <w:kern w:val="0"/>
                <w:sz w:val="24"/>
                <w:szCs w:val="24"/>
              </w:rPr>
              <w:t>℃</w:t>
            </w:r>
            <w:r w:rsidRPr="00E1425E">
              <w:rPr>
                <w:rFonts w:ascii="Arial" w:eastAsia="宋体" w:hAnsi="Arial" w:cs="Arial"/>
                <w:color w:val="333333"/>
                <w:kern w:val="0"/>
                <w:sz w:val="24"/>
                <w:szCs w:val="24"/>
              </w:rPr>
              <w:t>热水消毒、上器械保护油、干燥过程</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装载量及运行时间</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B5DD0"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≥520L</w:t>
            </w:r>
            <w:r w:rsidRPr="00E1425E">
              <w:rPr>
                <w:rFonts w:ascii="Arial" w:eastAsia="宋体" w:hAnsi="Arial" w:cs="Arial"/>
                <w:color w:val="333333"/>
                <w:kern w:val="0"/>
                <w:sz w:val="24"/>
                <w:szCs w:val="24"/>
              </w:rPr>
              <w:t>，一次可装载</w:t>
            </w:r>
            <w:r w:rsidRPr="00E1425E">
              <w:rPr>
                <w:rFonts w:ascii="Arial" w:eastAsia="宋体" w:hAnsi="Arial" w:cs="Arial"/>
                <w:color w:val="333333"/>
                <w:kern w:val="0"/>
                <w:sz w:val="24"/>
                <w:szCs w:val="24"/>
              </w:rPr>
              <w:t>15</w:t>
            </w:r>
            <w:r w:rsidRPr="00E1425E">
              <w:rPr>
                <w:rFonts w:ascii="Arial" w:eastAsia="宋体" w:hAnsi="Arial" w:cs="Arial"/>
                <w:color w:val="333333"/>
                <w:kern w:val="0"/>
                <w:sz w:val="24"/>
                <w:szCs w:val="24"/>
              </w:rPr>
              <w:t>个标准器械托盘（</w:t>
            </w:r>
            <w:r w:rsidRPr="00E1425E">
              <w:rPr>
                <w:rFonts w:ascii="Arial" w:eastAsia="宋体" w:hAnsi="Arial" w:cs="Arial"/>
                <w:color w:val="333333"/>
                <w:kern w:val="0"/>
                <w:sz w:val="24"/>
                <w:szCs w:val="24"/>
              </w:rPr>
              <w:t>480x250x50mm</w:t>
            </w:r>
            <w:r w:rsidRPr="00E1425E">
              <w:rPr>
                <w:rFonts w:ascii="Arial" w:eastAsia="宋体" w:hAnsi="Arial" w:cs="Arial"/>
                <w:color w:val="333333"/>
                <w:kern w:val="0"/>
                <w:sz w:val="24"/>
                <w:szCs w:val="24"/>
              </w:rPr>
              <w:t>）</w:t>
            </w:r>
          </w:p>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标准程序全过程运行时间：</w:t>
            </w:r>
            <w:r w:rsidRPr="00E1425E">
              <w:rPr>
                <w:rFonts w:ascii="Arial" w:eastAsia="宋体" w:hAnsi="Arial" w:cs="Arial"/>
                <w:color w:val="333333"/>
                <w:kern w:val="0"/>
                <w:sz w:val="24"/>
                <w:szCs w:val="24"/>
              </w:rPr>
              <w:t>≤28</w:t>
            </w:r>
            <w:r w:rsidRPr="00E1425E">
              <w:rPr>
                <w:rFonts w:ascii="Arial" w:eastAsia="宋体" w:hAnsi="Arial" w:cs="Arial"/>
                <w:color w:val="333333"/>
                <w:kern w:val="0"/>
                <w:sz w:val="24"/>
                <w:szCs w:val="24"/>
              </w:rPr>
              <w:t>分钟（蒸汽加热），完成包括清洗、消毒、上油、干燥全过程；提供</w:t>
            </w:r>
            <w:r w:rsidRPr="00E1425E">
              <w:rPr>
                <w:rFonts w:ascii="Arial" w:eastAsia="宋体" w:hAnsi="Arial" w:cs="Arial"/>
                <w:color w:val="333333"/>
                <w:kern w:val="0"/>
                <w:sz w:val="24"/>
                <w:szCs w:val="24"/>
              </w:rPr>
              <w:t>CDC</w:t>
            </w:r>
            <w:r w:rsidRPr="00E1425E">
              <w:rPr>
                <w:rFonts w:ascii="Arial" w:eastAsia="宋体" w:hAnsi="Arial" w:cs="Arial"/>
                <w:color w:val="333333"/>
                <w:kern w:val="0"/>
                <w:sz w:val="24"/>
                <w:szCs w:val="24"/>
              </w:rPr>
              <w:t>相关检测报告为依据。</w:t>
            </w:r>
          </w:p>
        </w:tc>
      </w:tr>
      <w:tr w:rsidR="002B5DD0" w:rsidRPr="00E1425E" w:rsidTr="0029411A">
        <w:trPr>
          <w:trHeight w:val="70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材质</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B5DD0" w:rsidRDefault="002B5DD0" w:rsidP="0029411A">
            <w:pPr>
              <w:widowControl/>
              <w:spacing w:line="240" w:lineRule="atLeast"/>
              <w:jc w:val="left"/>
              <w:rPr>
                <w:rFonts w:ascii="Arial" w:eastAsia="宋体" w:hAnsi="Arial" w:cs="Arial" w:hint="eastAsia"/>
                <w:color w:val="333333"/>
                <w:kern w:val="0"/>
                <w:sz w:val="24"/>
                <w:szCs w:val="24"/>
              </w:rPr>
            </w:pPr>
            <w:r w:rsidRPr="00E1425E">
              <w:rPr>
                <w:rFonts w:ascii="Arial" w:eastAsia="宋体" w:hAnsi="Arial" w:cs="Arial"/>
                <w:color w:val="333333"/>
                <w:kern w:val="0"/>
                <w:sz w:val="24"/>
                <w:szCs w:val="24"/>
              </w:rPr>
              <w:t>舱体：</w:t>
            </w:r>
            <w:r w:rsidRPr="00E1425E">
              <w:rPr>
                <w:rFonts w:ascii="Arial" w:eastAsia="宋体" w:hAnsi="Arial" w:cs="Arial"/>
                <w:color w:val="333333"/>
                <w:kern w:val="0"/>
                <w:sz w:val="24"/>
                <w:szCs w:val="24"/>
              </w:rPr>
              <w:t>1.5mm</w:t>
            </w:r>
            <w:r w:rsidRPr="00E1425E">
              <w:rPr>
                <w:rFonts w:ascii="Arial" w:eastAsia="宋体" w:hAnsi="Arial" w:cs="Arial"/>
                <w:color w:val="333333"/>
                <w:kern w:val="0"/>
                <w:sz w:val="24"/>
                <w:szCs w:val="24"/>
              </w:rPr>
              <w:t>厚</w:t>
            </w:r>
            <w:r w:rsidRPr="00E1425E">
              <w:rPr>
                <w:rFonts w:ascii="Arial" w:eastAsia="宋体" w:hAnsi="Arial" w:cs="Arial"/>
                <w:color w:val="333333"/>
                <w:kern w:val="0"/>
                <w:sz w:val="24"/>
                <w:szCs w:val="24"/>
              </w:rPr>
              <w:t>316L</w:t>
            </w:r>
            <w:r w:rsidRPr="00E1425E">
              <w:rPr>
                <w:rFonts w:ascii="Arial" w:eastAsia="宋体" w:hAnsi="Arial" w:cs="Arial"/>
                <w:color w:val="333333"/>
                <w:kern w:val="0"/>
                <w:sz w:val="24"/>
                <w:szCs w:val="24"/>
              </w:rPr>
              <w:t>不锈钢镜面</w:t>
            </w:r>
            <w:r>
              <w:rPr>
                <w:rFonts w:ascii="Arial" w:eastAsia="宋体" w:hAnsi="Arial" w:cs="Arial"/>
                <w:color w:val="333333"/>
                <w:kern w:val="0"/>
                <w:sz w:val="24"/>
                <w:szCs w:val="24"/>
              </w:rPr>
              <w:t>板</w:t>
            </w:r>
            <w:r w:rsidRPr="00E1425E">
              <w:rPr>
                <w:rFonts w:ascii="Arial" w:eastAsia="宋体" w:hAnsi="Arial" w:cs="Arial"/>
                <w:color w:val="333333"/>
                <w:kern w:val="0"/>
                <w:sz w:val="24"/>
                <w:szCs w:val="24"/>
              </w:rPr>
              <w:t xml:space="preserve"> </w:t>
            </w:r>
          </w:p>
          <w:p w:rsidR="002B5DD0" w:rsidRDefault="002B5DD0" w:rsidP="0029411A">
            <w:pPr>
              <w:widowControl/>
              <w:spacing w:line="240" w:lineRule="atLeast"/>
              <w:jc w:val="left"/>
              <w:rPr>
                <w:rFonts w:ascii="Arial" w:eastAsia="宋体" w:hAnsi="Arial" w:cs="Arial" w:hint="eastAsia"/>
                <w:color w:val="333333"/>
                <w:kern w:val="0"/>
                <w:sz w:val="24"/>
                <w:szCs w:val="24"/>
              </w:rPr>
            </w:pPr>
            <w:r>
              <w:rPr>
                <w:rFonts w:ascii="Arial" w:eastAsia="宋体" w:hAnsi="Arial" w:cs="Arial"/>
                <w:color w:val="333333"/>
                <w:kern w:val="0"/>
                <w:sz w:val="24"/>
                <w:szCs w:val="24"/>
              </w:rPr>
              <w:t>清洗架：不锈钢</w:t>
            </w:r>
          </w:p>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外装饰罩：</w:t>
            </w:r>
            <w:r w:rsidRPr="00E1425E">
              <w:rPr>
                <w:rFonts w:ascii="Arial" w:eastAsia="宋体" w:hAnsi="Arial" w:cs="Arial"/>
                <w:color w:val="333333"/>
                <w:kern w:val="0"/>
                <w:sz w:val="24"/>
                <w:szCs w:val="24"/>
              </w:rPr>
              <w:t>304</w:t>
            </w:r>
            <w:r w:rsidRPr="00E1425E">
              <w:rPr>
                <w:rFonts w:ascii="Arial" w:eastAsia="宋体" w:hAnsi="Arial" w:cs="Arial"/>
                <w:color w:val="333333"/>
                <w:kern w:val="0"/>
                <w:sz w:val="24"/>
                <w:szCs w:val="24"/>
              </w:rPr>
              <w:t>不锈钢拉丝板</w:t>
            </w:r>
          </w:p>
        </w:tc>
      </w:tr>
      <w:tr w:rsidR="002B5DD0" w:rsidRPr="00E1425E" w:rsidTr="0029411A">
        <w:trPr>
          <w:trHeight w:val="45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对接口</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清洗架注水口位于清洗腔体的侧面，以使清洗架每层水压一致从而保证每层清洗质量</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405"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开门方式</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3"/>
                <w:szCs w:val="23"/>
              </w:rPr>
              <w:t>自动上开门，具有新型清洗消毒器升降密封</w:t>
            </w:r>
            <w:proofErr w:type="gramStart"/>
            <w:r w:rsidRPr="00E1425E">
              <w:rPr>
                <w:rFonts w:ascii="Arial" w:eastAsia="宋体" w:hAnsi="Arial" w:cs="Arial"/>
                <w:color w:val="333333"/>
                <w:kern w:val="0"/>
                <w:sz w:val="23"/>
                <w:szCs w:val="23"/>
              </w:rPr>
              <w:t>门专利</w:t>
            </w:r>
            <w:proofErr w:type="gramEnd"/>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通道类型</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双门通道型、双门可实现互锁</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密封门</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B5DD0"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门玻璃：防爆玻璃门，隔音隔热</w:t>
            </w:r>
          </w:p>
          <w:p w:rsidR="002B5DD0"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关门遇障碍可自动返回</w:t>
            </w:r>
          </w:p>
          <w:p w:rsidR="002B5DD0"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压紧方式：门采用主动压紧方式（气缸压紧），密封可靠</w:t>
            </w:r>
          </w:p>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门厚度</w:t>
            </w:r>
            <w:r w:rsidRPr="00E1425E">
              <w:rPr>
                <w:rFonts w:ascii="Arial" w:eastAsia="宋体" w:hAnsi="Arial" w:cs="Arial"/>
                <w:color w:val="333333"/>
                <w:kern w:val="0"/>
                <w:sz w:val="24"/>
                <w:szCs w:val="24"/>
              </w:rPr>
              <w:t>≥22mm</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405"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管路系统</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3"/>
                <w:szCs w:val="23"/>
              </w:rPr>
              <w:t>快速清洗机管路，具有医用快速清洗机管路专利</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干燥系统</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噪音</w:t>
            </w:r>
            <w:r w:rsidRPr="00E1425E">
              <w:rPr>
                <w:rFonts w:ascii="Arial" w:eastAsia="宋体" w:hAnsi="Arial" w:cs="Arial"/>
                <w:color w:val="333333"/>
                <w:kern w:val="0"/>
                <w:sz w:val="24"/>
                <w:szCs w:val="24"/>
              </w:rPr>
              <w:t>≤65dB</w:t>
            </w:r>
            <w:r w:rsidRPr="00E1425E">
              <w:rPr>
                <w:rFonts w:ascii="Arial" w:eastAsia="宋体" w:hAnsi="Arial" w:cs="Arial"/>
                <w:color w:val="333333"/>
                <w:kern w:val="0"/>
                <w:sz w:val="24"/>
                <w:szCs w:val="24"/>
              </w:rPr>
              <w:t>，双风机供风，双级加热系统</w:t>
            </w:r>
          </w:p>
        </w:tc>
      </w:tr>
      <w:tr w:rsidR="002B5DD0" w:rsidRPr="00E1425E" w:rsidTr="0029411A">
        <w:trPr>
          <w:trHeight w:val="42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核心配件</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循环泵、气动阀、计量泵均为进口品牌</w:t>
            </w:r>
          </w:p>
        </w:tc>
      </w:tr>
      <w:tr w:rsidR="002B5DD0" w:rsidRPr="00E1425E" w:rsidTr="0029411A">
        <w:trPr>
          <w:trHeight w:val="42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喷淋臂</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喷淋臂两端设置有可拆卸堵头，方便清洗</w:t>
            </w:r>
            <w:r w:rsidRPr="00E1425E">
              <w:rPr>
                <w:rFonts w:ascii="Arial" w:eastAsia="宋体" w:hAnsi="Arial" w:cs="Arial"/>
                <w:color w:val="333333"/>
                <w:kern w:val="0"/>
                <w:sz w:val="24"/>
                <w:szCs w:val="24"/>
              </w:rPr>
              <w:t>(</w:t>
            </w:r>
            <w:r w:rsidRPr="00E1425E">
              <w:rPr>
                <w:rFonts w:ascii="Arial" w:eastAsia="宋体" w:hAnsi="Arial" w:cs="Arial"/>
                <w:color w:val="333333"/>
                <w:kern w:val="0"/>
                <w:sz w:val="24"/>
                <w:szCs w:val="24"/>
              </w:rPr>
              <w:t>提供图片加盖制造商公章</w:t>
            </w:r>
            <w:r w:rsidRPr="00E1425E">
              <w:rPr>
                <w:rFonts w:ascii="Arial" w:eastAsia="宋体" w:hAnsi="Arial" w:cs="Arial"/>
                <w:color w:val="333333"/>
                <w:kern w:val="0"/>
                <w:sz w:val="24"/>
                <w:szCs w:val="24"/>
              </w:rPr>
              <w:t>)</w:t>
            </w:r>
          </w:p>
        </w:tc>
      </w:tr>
      <w:tr w:rsidR="002B5DD0" w:rsidRPr="00E1425E" w:rsidTr="0029411A">
        <w:trPr>
          <w:trHeight w:val="30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计量泵</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≥2</w:t>
            </w:r>
            <w:r w:rsidRPr="00E1425E">
              <w:rPr>
                <w:rFonts w:ascii="Arial" w:eastAsia="宋体" w:hAnsi="Arial" w:cs="Arial"/>
                <w:color w:val="333333"/>
                <w:kern w:val="0"/>
                <w:sz w:val="24"/>
                <w:szCs w:val="24"/>
              </w:rPr>
              <w:t>个</w:t>
            </w:r>
          </w:p>
        </w:tc>
      </w:tr>
      <w:tr w:rsidR="002B5DD0" w:rsidRPr="00E1425E" w:rsidTr="0029411A">
        <w:trPr>
          <w:trHeight w:val="27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405"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水循环系统</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3"/>
                <w:szCs w:val="23"/>
              </w:rPr>
              <w:t>水循环加热，节约能源，具有水加热系统专利</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循环泵</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不锈钢泵体，流量最大</w:t>
            </w:r>
            <w:r w:rsidRPr="00E1425E">
              <w:rPr>
                <w:rFonts w:ascii="Arial" w:eastAsia="宋体" w:hAnsi="Arial" w:cs="Arial"/>
                <w:color w:val="333333"/>
                <w:kern w:val="0"/>
                <w:sz w:val="24"/>
                <w:szCs w:val="24"/>
              </w:rPr>
              <w:t>900L/</w:t>
            </w:r>
            <w:r w:rsidRPr="00E1425E">
              <w:rPr>
                <w:rFonts w:ascii="Arial" w:eastAsia="宋体" w:hAnsi="Arial" w:cs="Arial"/>
                <w:color w:val="333333"/>
                <w:kern w:val="0"/>
                <w:sz w:val="24"/>
                <w:szCs w:val="24"/>
              </w:rPr>
              <w:t>分钟</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阀门</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进口气动阀，口径可达</w:t>
            </w:r>
            <w:r w:rsidRPr="00E1425E">
              <w:rPr>
                <w:rFonts w:ascii="Arial" w:eastAsia="宋体" w:hAnsi="Arial" w:cs="Arial"/>
                <w:color w:val="333333"/>
                <w:kern w:val="0"/>
                <w:sz w:val="24"/>
                <w:szCs w:val="24"/>
              </w:rPr>
              <w:t>2</w:t>
            </w:r>
            <w:r w:rsidRPr="00E1425E">
              <w:rPr>
                <w:rFonts w:ascii="Arial" w:eastAsia="宋体" w:hAnsi="Arial" w:cs="Arial"/>
                <w:color w:val="333333"/>
                <w:kern w:val="0"/>
                <w:sz w:val="24"/>
                <w:szCs w:val="24"/>
              </w:rPr>
              <w:t>寸、性能可靠</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空气过滤器</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H13</w:t>
            </w:r>
            <w:r w:rsidRPr="00E1425E">
              <w:rPr>
                <w:rFonts w:ascii="Arial" w:eastAsia="宋体" w:hAnsi="Arial" w:cs="Arial"/>
                <w:color w:val="333333"/>
                <w:kern w:val="0"/>
                <w:sz w:val="24"/>
                <w:szCs w:val="24"/>
              </w:rPr>
              <w:t>级，效率</w:t>
            </w:r>
            <w:r w:rsidRPr="00E1425E">
              <w:rPr>
                <w:rFonts w:ascii="Arial" w:eastAsia="宋体" w:hAnsi="Arial" w:cs="Arial"/>
                <w:color w:val="333333"/>
                <w:kern w:val="0"/>
                <w:sz w:val="24"/>
                <w:szCs w:val="24"/>
              </w:rPr>
              <w:t>≥99.99%</w:t>
            </w:r>
            <w:r w:rsidRPr="00E1425E">
              <w:rPr>
                <w:rFonts w:ascii="Arial" w:eastAsia="宋体" w:hAnsi="Arial" w:cs="Arial"/>
                <w:color w:val="333333"/>
                <w:kern w:val="0"/>
                <w:sz w:val="24"/>
                <w:szCs w:val="24"/>
              </w:rPr>
              <w:t>，过滤精度</w:t>
            </w:r>
            <w:r w:rsidRPr="00E1425E">
              <w:rPr>
                <w:rFonts w:ascii="Arial" w:eastAsia="宋体" w:hAnsi="Arial" w:cs="Arial"/>
                <w:color w:val="333333"/>
                <w:kern w:val="0"/>
                <w:sz w:val="24"/>
                <w:szCs w:val="24"/>
              </w:rPr>
              <w:t>≤0.3 um</w:t>
            </w:r>
            <w:r w:rsidRPr="00E1425E">
              <w:rPr>
                <w:rFonts w:ascii="Arial" w:eastAsia="宋体" w:hAnsi="Arial" w:cs="Arial"/>
                <w:color w:val="333333"/>
                <w:kern w:val="0"/>
                <w:sz w:val="24"/>
                <w:szCs w:val="24"/>
              </w:rPr>
              <w:t>；</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控制系统</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控制方式：采用</w:t>
            </w:r>
            <w:r w:rsidRPr="00E1425E">
              <w:rPr>
                <w:rFonts w:ascii="Arial" w:eastAsia="宋体" w:hAnsi="Arial" w:cs="Arial"/>
                <w:color w:val="333333"/>
                <w:kern w:val="0"/>
                <w:sz w:val="24"/>
                <w:szCs w:val="24"/>
              </w:rPr>
              <w:t>PLC</w:t>
            </w:r>
            <w:r w:rsidRPr="00E1425E">
              <w:rPr>
                <w:rFonts w:ascii="Arial" w:eastAsia="宋体" w:hAnsi="Arial" w:cs="Arial"/>
                <w:color w:val="333333"/>
                <w:kern w:val="0"/>
                <w:sz w:val="24"/>
                <w:szCs w:val="24"/>
              </w:rPr>
              <w:t>控制；</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通过数字量和模拟量扩展模块进行扩展；</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具有故障自动检测功能，故障声音报警功能；</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抗干扰能力强，稳定性高。</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405"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变频清洗</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3"/>
                <w:szCs w:val="23"/>
              </w:rPr>
              <w:t>设备具备变频清洗，减小对精密器械的损伤，提供相关证明材料</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界面显示</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8.4</w:t>
            </w:r>
            <w:r w:rsidRPr="00E1425E">
              <w:rPr>
                <w:rFonts w:ascii="Arial" w:eastAsia="宋体" w:hAnsi="Arial" w:cs="Arial"/>
                <w:color w:val="333333"/>
                <w:kern w:val="0"/>
                <w:sz w:val="24"/>
                <w:szCs w:val="24"/>
              </w:rPr>
              <w:t>寸彩色触摸屏，</w:t>
            </w:r>
            <w:proofErr w:type="gramStart"/>
            <w:r w:rsidRPr="00E1425E">
              <w:rPr>
                <w:rFonts w:ascii="Arial" w:eastAsia="宋体" w:hAnsi="Arial" w:cs="Arial"/>
                <w:color w:val="333333"/>
                <w:kern w:val="0"/>
                <w:sz w:val="24"/>
                <w:szCs w:val="24"/>
              </w:rPr>
              <w:t>前后双屏</w:t>
            </w:r>
            <w:proofErr w:type="gramEnd"/>
            <w:r w:rsidRPr="00E1425E">
              <w:rPr>
                <w:rFonts w:ascii="Arial" w:eastAsia="宋体" w:hAnsi="Arial" w:cs="Arial"/>
                <w:color w:val="333333"/>
                <w:kern w:val="0"/>
                <w:sz w:val="24"/>
                <w:szCs w:val="24"/>
              </w:rPr>
              <w:t>，能动态的显示设备各个功能部件的运行状态及设备运行的各个状态参数；</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具有报警信息显示功能；</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适合高温、高湿环境，稳定性高；</w:t>
            </w:r>
            <w:r w:rsidRPr="00E1425E">
              <w:rPr>
                <w:rFonts w:ascii="Arial" w:eastAsia="宋体" w:hAnsi="Arial" w:cs="Arial"/>
                <w:color w:val="333333"/>
                <w:kern w:val="0"/>
                <w:sz w:val="24"/>
                <w:szCs w:val="24"/>
              </w:rPr>
              <w:br/>
              <w:t>  64K</w:t>
            </w:r>
            <w:r w:rsidRPr="00E1425E">
              <w:rPr>
                <w:rFonts w:ascii="Arial" w:eastAsia="宋体" w:hAnsi="Arial" w:cs="Arial"/>
                <w:color w:val="333333"/>
                <w:kern w:val="0"/>
                <w:sz w:val="24"/>
                <w:szCs w:val="24"/>
              </w:rPr>
              <w:t>彩色显示，有较好的立体感，画面显示细腻。</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lastRenderedPageBreak/>
              <w:t>流程控制</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预洗、清洗、漂洗一、漂洗二、消毒、干燥全过程由控制器自动控制，保证设备稳定、有序的运行。</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安全保护</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超温自动保护装置：超过设定温度，系统自动切断加热电源；</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防干烧保护装置：水位低造成加热管干烧时，系统自动切断加热电源</w:t>
            </w:r>
            <w:r w:rsidRPr="00E1425E">
              <w:rPr>
                <w:rFonts w:ascii="Arial" w:eastAsia="宋体" w:hAnsi="Arial" w:cs="Arial"/>
                <w:color w:val="333333"/>
                <w:kern w:val="0"/>
                <w:sz w:val="24"/>
                <w:szCs w:val="24"/>
              </w:rPr>
              <w:t>.</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风压低保护装置：风压过低造成空气加热管干烧时，系统自动切断加热电源。</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门障碍保护装置：门在关闭过程中遇到阻碍时，会停止关门，并且向相反方向运行。</w:t>
            </w:r>
            <w:r w:rsidRPr="00E1425E">
              <w:rPr>
                <w:rFonts w:ascii="Arial" w:eastAsia="宋体" w:hAnsi="Arial" w:cs="Arial"/>
                <w:color w:val="333333"/>
                <w:kern w:val="0"/>
                <w:sz w:val="24"/>
                <w:szCs w:val="24"/>
              </w:rPr>
              <w:br/>
              <w:t xml:space="preserve">  </w:t>
            </w:r>
            <w:r w:rsidRPr="00E1425E">
              <w:rPr>
                <w:rFonts w:ascii="Arial" w:eastAsia="宋体" w:hAnsi="Arial" w:cs="Arial"/>
                <w:color w:val="333333"/>
                <w:kern w:val="0"/>
                <w:sz w:val="24"/>
                <w:szCs w:val="24"/>
              </w:rPr>
              <w:t>电机过流保护装置：设备电机过载时，过流保护开关动作，电机停止工作。</w:t>
            </w:r>
          </w:p>
        </w:tc>
      </w:tr>
      <w:tr w:rsidR="002B5DD0" w:rsidRPr="00E1425E" w:rsidTr="0029411A">
        <w:trPr>
          <w:trHeight w:val="30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记录方式</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可自动打印过程曲线、并记录</w:t>
            </w:r>
            <w:r w:rsidRPr="00E1425E">
              <w:rPr>
                <w:rFonts w:ascii="Arial" w:eastAsia="宋体" w:hAnsi="Arial" w:cs="Arial"/>
                <w:color w:val="333333"/>
                <w:kern w:val="0"/>
                <w:sz w:val="24"/>
                <w:szCs w:val="24"/>
              </w:rPr>
              <w:t>A0</w:t>
            </w:r>
            <w:r w:rsidRPr="00E1425E">
              <w:rPr>
                <w:rFonts w:ascii="Arial" w:eastAsia="宋体" w:hAnsi="Arial" w:cs="Arial"/>
                <w:color w:val="333333"/>
                <w:kern w:val="0"/>
                <w:sz w:val="24"/>
                <w:szCs w:val="24"/>
              </w:rPr>
              <w:t>值；可连接追溯系统。含内置打印机</w:t>
            </w:r>
          </w:p>
        </w:tc>
      </w:tr>
      <w:tr w:rsidR="002B5DD0" w:rsidRPr="00E1425E" w:rsidTr="0029411A">
        <w:trPr>
          <w:trHeight w:val="49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程序名称</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≥9</w:t>
            </w:r>
            <w:r w:rsidRPr="00E1425E">
              <w:rPr>
                <w:rFonts w:ascii="Arial" w:eastAsia="宋体" w:hAnsi="Arial" w:cs="Arial"/>
                <w:color w:val="333333"/>
                <w:kern w:val="0"/>
                <w:sz w:val="24"/>
                <w:szCs w:val="24"/>
              </w:rPr>
              <w:t>套预置程序，</w:t>
            </w:r>
            <w:r w:rsidRPr="00E1425E">
              <w:rPr>
                <w:rFonts w:ascii="Arial" w:eastAsia="宋体" w:hAnsi="Arial" w:cs="Arial"/>
                <w:color w:val="333333"/>
                <w:kern w:val="0"/>
                <w:sz w:val="24"/>
                <w:szCs w:val="24"/>
              </w:rPr>
              <w:t>21</w:t>
            </w:r>
            <w:r w:rsidRPr="00E1425E">
              <w:rPr>
                <w:rFonts w:ascii="Arial" w:eastAsia="宋体" w:hAnsi="Arial" w:cs="Arial"/>
                <w:color w:val="333333"/>
                <w:kern w:val="0"/>
                <w:sz w:val="24"/>
                <w:szCs w:val="24"/>
              </w:rPr>
              <w:t>套自定义程序，用户可根据需要进行程序编辑。（如增加外来器械程序）</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节能</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水耗量</w:t>
            </w:r>
            <w:r w:rsidRPr="00E1425E">
              <w:rPr>
                <w:rFonts w:ascii="Arial" w:eastAsia="宋体" w:hAnsi="Arial" w:cs="Arial"/>
                <w:color w:val="333333"/>
                <w:kern w:val="0"/>
                <w:sz w:val="24"/>
                <w:szCs w:val="24"/>
              </w:rPr>
              <w:t>≤25L/</w:t>
            </w:r>
            <w:r w:rsidRPr="00E1425E">
              <w:rPr>
                <w:rFonts w:ascii="Arial" w:eastAsia="宋体" w:hAnsi="Arial" w:cs="Arial"/>
                <w:color w:val="333333"/>
                <w:kern w:val="0"/>
                <w:sz w:val="24"/>
                <w:szCs w:val="24"/>
              </w:rPr>
              <w:t>步，比常规产品节约</w:t>
            </w:r>
            <w:r w:rsidRPr="00E1425E">
              <w:rPr>
                <w:rFonts w:ascii="Arial" w:eastAsia="宋体" w:hAnsi="Arial" w:cs="Arial"/>
                <w:color w:val="333333"/>
                <w:kern w:val="0"/>
                <w:sz w:val="24"/>
                <w:szCs w:val="24"/>
              </w:rPr>
              <w:t>35%</w:t>
            </w:r>
            <w:r w:rsidRPr="00E1425E">
              <w:rPr>
                <w:rFonts w:ascii="Arial" w:eastAsia="宋体" w:hAnsi="Arial" w:cs="Arial"/>
                <w:color w:val="333333"/>
                <w:kern w:val="0"/>
                <w:sz w:val="24"/>
                <w:szCs w:val="24"/>
              </w:rPr>
              <w:t>水、电、汽、清洗液上油液</w:t>
            </w:r>
          </w:p>
        </w:tc>
      </w:tr>
      <w:tr w:rsidR="002B5DD0" w:rsidRPr="00E1425E" w:rsidTr="0029411A">
        <w:trPr>
          <w:trHeight w:val="9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9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最大装载量</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9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≥15</w:t>
            </w:r>
            <w:r w:rsidRPr="00E1425E">
              <w:rPr>
                <w:rFonts w:ascii="Arial" w:eastAsia="宋体" w:hAnsi="Arial" w:cs="Arial"/>
                <w:color w:val="333333"/>
                <w:kern w:val="0"/>
                <w:sz w:val="24"/>
                <w:szCs w:val="24"/>
              </w:rPr>
              <w:t>个标准器械托盘</w:t>
            </w:r>
            <w:r w:rsidRPr="00E1425E">
              <w:rPr>
                <w:rFonts w:ascii="Arial" w:eastAsia="宋体" w:hAnsi="Arial" w:cs="Arial"/>
                <w:color w:val="333333"/>
                <w:kern w:val="0"/>
                <w:sz w:val="24"/>
                <w:szCs w:val="24"/>
              </w:rPr>
              <w:t>480*250*50</w:t>
            </w:r>
            <w:r w:rsidRPr="00E1425E">
              <w:rPr>
                <w:rFonts w:ascii="Arial" w:eastAsia="宋体" w:hAnsi="Arial" w:cs="Arial"/>
                <w:color w:val="333333"/>
                <w:kern w:val="0"/>
                <w:sz w:val="24"/>
                <w:szCs w:val="24"/>
              </w:rPr>
              <w:t>（五层清洗架）</w:t>
            </w:r>
          </w:p>
        </w:tc>
      </w:tr>
      <w:tr w:rsidR="002B5DD0" w:rsidRPr="00E1425E" w:rsidTr="0029411A">
        <w:trPr>
          <w:trHeight w:val="285"/>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使用寿命</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24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不少于</w:t>
            </w:r>
            <w:r w:rsidRPr="00E1425E">
              <w:rPr>
                <w:rFonts w:ascii="Arial" w:eastAsia="宋体" w:hAnsi="Arial" w:cs="Arial"/>
                <w:color w:val="333333"/>
                <w:kern w:val="0"/>
                <w:sz w:val="24"/>
                <w:szCs w:val="24"/>
              </w:rPr>
              <w:t>10</w:t>
            </w:r>
            <w:r w:rsidRPr="00E1425E">
              <w:rPr>
                <w:rFonts w:ascii="Arial" w:eastAsia="宋体" w:hAnsi="Arial" w:cs="Arial"/>
                <w:color w:val="333333"/>
                <w:kern w:val="0"/>
                <w:sz w:val="24"/>
                <w:szCs w:val="24"/>
              </w:rPr>
              <w:t>年</w:t>
            </w:r>
            <w:r w:rsidRPr="00E1425E">
              <w:rPr>
                <w:rFonts w:ascii="Arial" w:eastAsia="宋体" w:hAnsi="Arial" w:cs="Arial"/>
                <w:color w:val="333333"/>
                <w:kern w:val="0"/>
                <w:sz w:val="24"/>
                <w:szCs w:val="24"/>
              </w:rPr>
              <w:t>/15000</w:t>
            </w:r>
            <w:r w:rsidRPr="00E1425E">
              <w:rPr>
                <w:rFonts w:ascii="Arial" w:eastAsia="宋体" w:hAnsi="Arial" w:cs="Arial"/>
                <w:color w:val="333333"/>
                <w:kern w:val="0"/>
                <w:sz w:val="24"/>
                <w:szCs w:val="24"/>
              </w:rPr>
              <w:t>次循环</w:t>
            </w:r>
          </w:p>
        </w:tc>
      </w:tr>
      <w:tr w:rsidR="002B5DD0" w:rsidRPr="00E1425E" w:rsidTr="0029411A">
        <w:trPr>
          <w:trHeight w:val="12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性能要求</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设备通过</w:t>
            </w:r>
            <w:r w:rsidRPr="00E1425E">
              <w:rPr>
                <w:rFonts w:ascii="Arial" w:eastAsia="宋体" w:hAnsi="Arial" w:cs="Arial"/>
                <w:color w:val="333333"/>
                <w:kern w:val="0"/>
                <w:sz w:val="24"/>
                <w:szCs w:val="24"/>
              </w:rPr>
              <w:t>CE</w:t>
            </w:r>
            <w:r w:rsidRPr="00E1425E">
              <w:rPr>
                <w:rFonts w:ascii="Arial" w:eastAsia="宋体" w:hAnsi="Arial" w:cs="Arial"/>
                <w:color w:val="333333"/>
                <w:kern w:val="0"/>
                <w:sz w:val="24"/>
                <w:szCs w:val="24"/>
              </w:rPr>
              <w:t>认证</w:t>
            </w:r>
          </w:p>
        </w:tc>
      </w:tr>
      <w:tr w:rsidR="002B5DD0" w:rsidRPr="00E1425E" w:rsidTr="0029411A">
        <w:trPr>
          <w:trHeight w:val="12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设备维护</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制造商可定期对设备的温度、压力等进行验证并提供</w:t>
            </w:r>
            <w:r w:rsidRPr="00E1425E">
              <w:rPr>
                <w:rFonts w:ascii="Arial" w:eastAsia="宋体" w:hAnsi="Arial" w:cs="Arial"/>
                <w:color w:val="333333"/>
                <w:kern w:val="0"/>
                <w:sz w:val="24"/>
                <w:szCs w:val="24"/>
              </w:rPr>
              <w:t>CNAS</w:t>
            </w:r>
            <w:r w:rsidRPr="00E1425E">
              <w:rPr>
                <w:rFonts w:ascii="Arial" w:eastAsia="宋体" w:hAnsi="Arial" w:cs="Arial"/>
                <w:color w:val="333333"/>
                <w:kern w:val="0"/>
                <w:sz w:val="24"/>
                <w:szCs w:val="24"/>
              </w:rPr>
              <w:t>或</w:t>
            </w:r>
            <w:r w:rsidRPr="00E1425E">
              <w:rPr>
                <w:rFonts w:ascii="Arial" w:eastAsia="宋体" w:hAnsi="Arial" w:cs="Arial"/>
                <w:color w:val="333333"/>
                <w:kern w:val="0"/>
                <w:sz w:val="24"/>
                <w:szCs w:val="24"/>
              </w:rPr>
              <w:t>CMA</w:t>
            </w:r>
            <w:r w:rsidRPr="00E1425E">
              <w:rPr>
                <w:rFonts w:ascii="Arial" w:eastAsia="宋体" w:hAnsi="Arial" w:cs="Arial"/>
                <w:color w:val="333333"/>
                <w:kern w:val="0"/>
                <w:sz w:val="24"/>
                <w:szCs w:val="24"/>
              </w:rPr>
              <w:t>认证的第三方检测机构的检测报告</w:t>
            </w:r>
            <w:r w:rsidRPr="00E1425E">
              <w:rPr>
                <w:rFonts w:ascii="Arial" w:eastAsia="宋体" w:hAnsi="Arial" w:cs="Arial"/>
                <w:color w:val="333333"/>
                <w:kern w:val="0"/>
                <w:sz w:val="24"/>
                <w:szCs w:val="24"/>
              </w:rPr>
              <w:t>(</w:t>
            </w:r>
            <w:r w:rsidRPr="00E1425E">
              <w:rPr>
                <w:rFonts w:ascii="Arial" w:eastAsia="宋体" w:hAnsi="Arial" w:cs="Arial"/>
                <w:color w:val="333333"/>
                <w:kern w:val="0"/>
                <w:sz w:val="24"/>
                <w:szCs w:val="24"/>
              </w:rPr>
              <w:t>提供资质复印件加盖制造商公章</w:t>
            </w:r>
            <w:r w:rsidRPr="00E1425E">
              <w:rPr>
                <w:rFonts w:ascii="Arial" w:eastAsia="宋体" w:hAnsi="Arial" w:cs="Arial"/>
                <w:color w:val="333333"/>
                <w:kern w:val="0"/>
                <w:sz w:val="24"/>
                <w:szCs w:val="24"/>
              </w:rPr>
              <w:t>)</w:t>
            </w:r>
          </w:p>
        </w:tc>
      </w:tr>
      <w:tr w:rsidR="002B5DD0" w:rsidRPr="00E1425E" w:rsidTr="0029411A">
        <w:trPr>
          <w:trHeight w:val="120"/>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清洗范围</w:t>
            </w:r>
          </w:p>
        </w:tc>
        <w:tc>
          <w:tcPr>
            <w:tcW w:w="786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1425E" w:rsidRPr="00E1425E" w:rsidRDefault="002B5DD0" w:rsidP="0029411A">
            <w:pPr>
              <w:widowControl/>
              <w:spacing w:line="120" w:lineRule="atLeast"/>
              <w:jc w:val="left"/>
              <w:rPr>
                <w:rFonts w:ascii="Arial" w:eastAsia="宋体" w:hAnsi="Arial" w:cs="Arial"/>
                <w:color w:val="333333"/>
                <w:kern w:val="0"/>
                <w:sz w:val="24"/>
                <w:szCs w:val="24"/>
              </w:rPr>
            </w:pPr>
            <w:r w:rsidRPr="00E1425E">
              <w:rPr>
                <w:rFonts w:ascii="Arial" w:eastAsia="宋体" w:hAnsi="Arial" w:cs="Arial"/>
                <w:color w:val="333333"/>
                <w:kern w:val="0"/>
                <w:sz w:val="24"/>
                <w:szCs w:val="24"/>
              </w:rPr>
              <w:t>设备有对应附件能</w:t>
            </w:r>
            <w:proofErr w:type="gramStart"/>
            <w:r w:rsidRPr="00E1425E">
              <w:rPr>
                <w:rFonts w:ascii="Arial" w:eastAsia="宋体" w:hAnsi="Arial" w:cs="Arial"/>
                <w:color w:val="333333"/>
                <w:kern w:val="0"/>
                <w:sz w:val="24"/>
                <w:szCs w:val="24"/>
              </w:rPr>
              <w:t>清洗达</w:t>
            </w:r>
            <w:proofErr w:type="gramEnd"/>
            <w:r w:rsidRPr="00E1425E">
              <w:rPr>
                <w:rFonts w:ascii="Arial" w:eastAsia="宋体" w:hAnsi="Arial" w:cs="Arial"/>
                <w:color w:val="333333"/>
                <w:kern w:val="0"/>
                <w:sz w:val="24"/>
                <w:szCs w:val="24"/>
              </w:rPr>
              <w:t>芬奇机器人机械臂</w:t>
            </w:r>
            <w:r w:rsidRPr="00E1425E">
              <w:rPr>
                <w:rFonts w:ascii="Arial" w:eastAsia="宋体" w:hAnsi="Arial" w:cs="Arial"/>
                <w:color w:val="333333"/>
                <w:kern w:val="0"/>
                <w:sz w:val="24"/>
                <w:szCs w:val="24"/>
              </w:rPr>
              <w:t>(</w:t>
            </w:r>
            <w:r w:rsidRPr="00E1425E">
              <w:rPr>
                <w:rFonts w:ascii="Arial" w:eastAsia="宋体" w:hAnsi="Arial" w:cs="Arial"/>
                <w:color w:val="333333"/>
                <w:kern w:val="0"/>
                <w:sz w:val="24"/>
                <w:szCs w:val="24"/>
              </w:rPr>
              <w:t>提供资质复印件加盖制造商公章</w:t>
            </w:r>
            <w:r w:rsidRPr="00E1425E">
              <w:rPr>
                <w:rFonts w:ascii="Arial" w:eastAsia="宋体" w:hAnsi="Arial" w:cs="Arial"/>
                <w:color w:val="333333"/>
                <w:kern w:val="0"/>
                <w:sz w:val="24"/>
                <w:szCs w:val="24"/>
              </w:rPr>
              <w:t>)</w:t>
            </w:r>
          </w:p>
        </w:tc>
      </w:tr>
    </w:tbl>
    <w:p w:rsidR="002B5DD0" w:rsidRPr="00E1425E" w:rsidRDefault="002B5DD0" w:rsidP="002B5DD0">
      <w:pPr>
        <w:pStyle w:val="a5"/>
        <w:shd w:val="clear" w:color="auto" w:fill="FFFFFF"/>
        <w:spacing w:before="0" w:beforeAutospacing="0" w:after="0" w:afterAutospacing="0"/>
        <w:rPr>
          <w:rFonts w:ascii="Arial" w:hAnsi="Arial" w:cs="Arial"/>
          <w:color w:val="333333"/>
        </w:rPr>
      </w:pPr>
    </w:p>
    <w:p w:rsidR="00FE2DB4" w:rsidRPr="002B5DD0" w:rsidRDefault="00FE2DB4"/>
    <w:sectPr w:rsidR="00FE2DB4" w:rsidRPr="002B5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2E" w:rsidRDefault="00C9182E" w:rsidP="002B5DD0">
      <w:r>
        <w:separator/>
      </w:r>
    </w:p>
  </w:endnote>
  <w:endnote w:type="continuationSeparator" w:id="0">
    <w:p w:rsidR="00C9182E" w:rsidRDefault="00C9182E" w:rsidP="002B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2E" w:rsidRDefault="00C9182E" w:rsidP="002B5DD0">
      <w:r>
        <w:separator/>
      </w:r>
    </w:p>
  </w:footnote>
  <w:footnote w:type="continuationSeparator" w:id="0">
    <w:p w:rsidR="00C9182E" w:rsidRDefault="00C9182E" w:rsidP="002B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33"/>
    <w:rsid w:val="002B5DD0"/>
    <w:rsid w:val="008A1E33"/>
    <w:rsid w:val="00C9182E"/>
    <w:rsid w:val="00FE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DD0"/>
    <w:rPr>
      <w:sz w:val="18"/>
      <w:szCs w:val="18"/>
    </w:rPr>
  </w:style>
  <w:style w:type="paragraph" w:styleId="a4">
    <w:name w:val="footer"/>
    <w:basedOn w:val="a"/>
    <w:link w:val="Char0"/>
    <w:uiPriority w:val="99"/>
    <w:unhideWhenUsed/>
    <w:rsid w:val="002B5DD0"/>
    <w:pPr>
      <w:tabs>
        <w:tab w:val="center" w:pos="4153"/>
        <w:tab w:val="right" w:pos="8306"/>
      </w:tabs>
      <w:snapToGrid w:val="0"/>
      <w:jc w:val="left"/>
    </w:pPr>
    <w:rPr>
      <w:sz w:val="18"/>
      <w:szCs w:val="18"/>
    </w:rPr>
  </w:style>
  <w:style w:type="character" w:customStyle="1" w:styleId="Char0">
    <w:name w:val="页脚 Char"/>
    <w:basedOn w:val="a0"/>
    <w:link w:val="a4"/>
    <w:uiPriority w:val="99"/>
    <w:rsid w:val="002B5DD0"/>
    <w:rPr>
      <w:sz w:val="18"/>
      <w:szCs w:val="18"/>
    </w:rPr>
  </w:style>
  <w:style w:type="paragraph" w:styleId="a5">
    <w:name w:val="Normal (Web)"/>
    <w:basedOn w:val="a"/>
    <w:uiPriority w:val="99"/>
    <w:unhideWhenUsed/>
    <w:rsid w:val="002B5D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DD0"/>
    <w:rPr>
      <w:sz w:val="18"/>
      <w:szCs w:val="18"/>
    </w:rPr>
  </w:style>
  <w:style w:type="paragraph" w:styleId="a4">
    <w:name w:val="footer"/>
    <w:basedOn w:val="a"/>
    <w:link w:val="Char0"/>
    <w:uiPriority w:val="99"/>
    <w:unhideWhenUsed/>
    <w:rsid w:val="002B5DD0"/>
    <w:pPr>
      <w:tabs>
        <w:tab w:val="center" w:pos="4153"/>
        <w:tab w:val="right" w:pos="8306"/>
      </w:tabs>
      <w:snapToGrid w:val="0"/>
      <w:jc w:val="left"/>
    </w:pPr>
    <w:rPr>
      <w:sz w:val="18"/>
      <w:szCs w:val="18"/>
    </w:rPr>
  </w:style>
  <w:style w:type="character" w:customStyle="1" w:styleId="Char0">
    <w:name w:val="页脚 Char"/>
    <w:basedOn w:val="a0"/>
    <w:link w:val="a4"/>
    <w:uiPriority w:val="99"/>
    <w:rsid w:val="002B5DD0"/>
    <w:rPr>
      <w:sz w:val="18"/>
      <w:szCs w:val="18"/>
    </w:rPr>
  </w:style>
  <w:style w:type="paragraph" w:styleId="a5">
    <w:name w:val="Normal (Web)"/>
    <w:basedOn w:val="a"/>
    <w:uiPriority w:val="99"/>
    <w:unhideWhenUsed/>
    <w:rsid w:val="002B5D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2024-07-02T05:30:00Z</dcterms:created>
  <dcterms:modified xsi:type="dcterms:W3CDTF">2024-07-02T05:31:00Z</dcterms:modified>
</cp:coreProperties>
</file>