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D7" w:rsidRDefault="003456D7" w:rsidP="003456D7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附件</w:t>
      </w:r>
      <w:r>
        <w:rPr>
          <w:rStyle w:val="a6"/>
          <w:rFonts w:ascii="Arial" w:hAnsi="Arial" w:cs="Arial"/>
          <w:color w:val="000000"/>
        </w:rPr>
        <w:t>1</w:t>
      </w:r>
      <w:r>
        <w:rPr>
          <w:rStyle w:val="a6"/>
          <w:rFonts w:ascii="Arial" w:hAnsi="Arial" w:cs="Arial"/>
          <w:color w:val="000000"/>
        </w:rPr>
        <w:t>：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可视化生物力学眼压分析仪（进口）技术参数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cs="Arial" w:hint="eastAsia"/>
          <w:color w:val="000000"/>
          <w:sz w:val="23"/>
          <w:szCs w:val="23"/>
        </w:rPr>
        <w:t>1．</w:t>
      </w:r>
      <w:r>
        <w:rPr>
          <w:rFonts w:ascii="Arial" w:hAnsi="Arial" w:cs="Arial"/>
          <w:color w:val="000000"/>
          <w:sz w:val="23"/>
          <w:szCs w:val="23"/>
        </w:rPr>
        <w:t>采集速率</w:t>
      </w:r>
      <w:r>
        <w:rPr>
          <w:rFonts w:cs="Arial" w:hint="eastAsia"/>
          <w:color w:val="000000"/>
          <w:sz w:val="23"/>
          <w:szCs w:val="23"/>
        </w:rPr>
        <w:t> &gt; 4000</w:t>
      </w:r>
      <w:r>
        <w:rPr>
          <w:rFonts w:ascii="Arial" w:hAnsi="Arial" w:cs="Arial"/>
          <w:color w:val="000000"/>
          <w:sz w:val="23"/>
          <w:szCs w:val="23"/>
        </w:rPr>
        <w:t>张</w:t>
      </w:r>
      <w:r>
        <w:rPr>
          <w:rFonts w:cs="Arial" w:hint="eastAsia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秒，扫描宽度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3"/>
          <w:szCs w:val="23"/>
        </w:rPr>
        <w:t>≥</w:t>
      </w:r>
      <w:r>
        <w:rPr>
          <w:rFonts w:cs="Arial" w:hint="eastAsia"/>
          <w:color w:val="000000"/>
          <w:sz w:val="23"/>
          <w:szCs w:val="23"/>
        </w:rPr>
        <w:t> 8mm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2．</w:t>
      </w:r>
      <w:r>
        <w:rPr>
          <w:rFonts w:ascii="Arial" w:hAnsi="Arial" w:cs="Arial"/>
          <w:color w:val="000000"/>
          <w:sz w:val="23"/>
          <w:szCs w:val="23"/>
        </w:rPr>
        <w:t>非接触式测量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3．</w:t>
      </w:r>
      <w:r>
        <w:rPr>
          <w:rFonts w:ascii="Arial" w:hAnsi="Arial" w:cs="Arial"/>
          <w:color w:val="000000"/>
          <w:sz w:val="23"/>
          <w:szCs w:val="23"/>
        </w:rPr>
        <w:t>提供眼压结果</w:t>
      </w:r>
      <w:r>
        <w:rPr>
          <w:rFonts w:cs="Arial" w:hint="eastAsia"/>
          <w:color w:val="000000"/>
          <w:sz w:val="23"/>
          <w:szCs w:val="23"/>
        </w:rPr>
        <w:t>  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4．</w:t>
      </w:r>
      <w:r>
        <w:rPr>
          <w:rFonts w:ascii="Arial" w:hAnsi="Arial" w:cs="Arial"/>
          <w:color w:val="000000"/>
          <w:sz w:val="23"/>
          <w:szCs w:val="23"/>
        </w:rPr>
        <w:t>自动聚集拍摄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5．</w:t>
      </w:r>
      <w:r>
        <w:rPr>
          <w:rFonts w:ascii="Arial" w:hAnsi="Arial" w:cs="Arial"/>
          <w:color w:val="000000"/>
          <w:sz w:val="23"/>
          <w:szCs w:val="23"/>
        </w:rPr>
        <w:t>角膜图像实时观察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6．</w:t>
      </w:r>
      <w:r>
        <w:rPr>
          <w:rFonts w:ascii="Arial" w:hAnsi="Arial" w:cs="Arial"/>
          <w:color w:val="000000"/>
          <w:sz w:val="23"/>
          <w:szCs w:val="23"/>
        </w:rPr>
        <w:t>支持视频慢速回放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7．</w:t>
      </w:r>
      <w:r>
        <w:rPr>
          <w:rFonts w:ascii="Arial" w:hAnsi="Arial" w:cs="Arial"/>
          <w:color w:val="000000"/>
          <w:sz w:val="23"/>
          <w:szCs w:val="23"/>
        </w:rPr>
        <w:t>具备角膜厚度测量功能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8．</w:t>
      </w:r>
      <w:r>
        <w:rPr>
          <w:rFonts w:ascii="Arial" w:hAnsi="Arial" w:cs="Arial"/>
          <w:color w:val="000000"/>
          <w:sz w:val="23"/>
          <w:szCs w:val="23"/>
        </w:rPr>
        <w:t>可测量角膜最大变形幅度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9．</w:t>
      </w:r>
      <w:r>
        <w:rPr>
          <w:rFonts w:ascii="Arial" w:hAnsi="Arial" w:cs="Arial"/>
          <w:color w:val="000000"/>
          <w:sz w:val="23"/>
          <w:szCs w:val="23"/>
        </w:rPr>
        <w:t>可反馈角膜最大形变时的曲率，同时记录角膜回弹速率</w:t>
      </w:r>
      <w:r>
        <w:rPr>
          <w:rFonts w:cs="Arial" w:hint="eastAsia"/>
          <w:color w:val="000000"/>
          <w:sz w:val="23"/>
          <w:szCs w:val="23"/>
        </w:rPr>
        <w:t>  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10．</w:t>
      </w:r>
      <w:r>
        <w:rPr>
          <w:rFonts w:ascii="Arial" w:hAnsi="Arial" w:cs="Arial"/>
          <w:color w:val="000000"/>
          <w:sz w:val="23"/>
          <w:szCs w:val="23"/>
        </w:rPr>
        <w:t>可记录角膜在一个脉冲下的形变时间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11．</w:t>
      </w:r>
      <w:r>
        <w:rPr>
          <w:rFonts w:ascii="Arial" w:hAnsi="Arial" w:cs="Arial"/>
          <w:color w:val="000000"/>
          <w:sz w:val="23"/>
          <w:szCs w:val="23"/>
        </w:rPr>
        <w:t>集成或外置热敏打印机，检查结果可选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12．</w:t>
      </w:r>
      <w:r>
        <w:rPr>
          <w:rFonts w:ascii="Arial" w:hAnsi="Arial" w:cs="Arial"/>
          <w:color w:val="000000"/>
          <w:sz w:val="23"/>
          <w:szCs w:val="23"/>
        </w:rPr>
        <w:t>无需暗室，工作或待机安静，无噪音</w:t>
      </w:r>
    </w:p>
    <w:p w:rsidR="003456D7" w:rsidRDefault="003456D7" w:rsidP="003456D7">
      <w:pPr>
        <w:pStyle w:val="a5"/>
        <w:spacing w:before="75" w:beforeAutospacing="0" w:after="75" w:afterAutospacing="0" w:line="360" w:lineRule="atLeast"/>
        <w:ind w:firstLine="43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3"/>
          <w:szCs w:val="23"/>
        </w:rPr>
        <w:t>13．</w:t>
      </w:r>
      <w:r>
        <w:rPr>
          <w:rFonts w:ascii="Arial" w:hAnsi="Arial" w:cs="Arial"/>
          <w:color w:val="000000"/>
          <w:sz w:val="23"/>
          <w:szCs w:val="23"/>
        </w:rPr>
        <w:t>圆锥筛查联机软件，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并软件</w:t>
      </w:r>
      <w:proofErr w:type="gramEnd"/>
      <w:r>
        <w:rPr>
          <w:rFonts w:ascii="Arial" w:hAnsi="Arial" w:cs="Arial"/>
          <w:color w:val="000000"/>
          <w:sz w:val="23"/>
          <w:szCs w:val="23"/>
        </w:rPr>
        <w:t>更新免费</w:t>
      </w:r>
    </w:p>
    <w:p w:rsidR="00BD4CD7" w:rsidRPr="003456D7" w:rsidRDefault="001A53BB"/>
    <w:sectPr w:rsidR="00BD4CD7" w:rsidRPr="0034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BB" w:rsidRDefault="001A53BB" w:rsidP="003456D7">
      <w:r>
        <w:separator/>
      </w:r>
    </w:p>
  </w:endnote>
  <w:endnote w:type="continuationSeparator" w:id="0">
    <w:p w:rsidR="001A53BB" w:rsidRDefault="001A53BB" w:rsidP="003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BB" w:rsidRDefault="001A53BB" w:rsidP="003456D7">
      <w:r>
        <w:separator/>
      </w:r>
    </w:p>
  </w:footnote>
  <w:footnote w:type="continuationSeparator" w:id="0">
    <w:p w:rsidR="001A53BB" w:rsidRDefault="001A53BB" w:rsidP="0034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8F"/>
    <w:rsid w:val="001A53BB"/>
    <w:rsid w:val="003456D7"/>
    <w:rsid w:val="00835C8F"/>
    <w:rsid w:val="00BA1282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6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5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456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6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5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45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2025-02-12T07:55:00Z</dcterms:created>
  <dcterms:modified xsi:type="dcterms:W3CDTF">2025-02-12T07:55:00Z</dcterms:modified>
</cp:coreProperties>
</file>