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B0" w:rsidRPr="00BC2F4C" w:rsidRDefault="000637B0" w:rsidP="000637B0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0637B0" w:rsidRDefault="000637B0" w:rsidP="000637B0">
      <w:pPr>
        <w:spacing w:after="160" w:line="259" w:lineRule="auto"/>
        <w:jc w:val="center"/>
        <w:rPr>
          <w:rFonts w:ascii="等线" w:eastAsia="等线" w:hAnsi="等线" w:cs="等线"/>
          <w:sz w:val="28"/>
          <w:szCs w:val="28"/>
        </w:rPr>
      </w:pPr>
      <w:r>
        <w:rPr>
          <w:rFonts w:ascii="等线" w:eastAsia="等线" w:hAnsi="等线" w:cs="等线" w:hint="eastAsia"/>
          <w:sz w:val="28"/>
          <w:szCs w:val="28"/>
        </w:rPr>
        <w:t>眼科诊断仪</w:t>
      </w:r>
      <w:r>
        <w:rPr>
          <w:rFonts w:ascii="等线" w:eastAsia="等线" w:hAnsi="等线" w:cs="等线" w:hint="eastAsia"/>
          <w:sz w:val="28"/>
          <w:szCs w:val="28"/>
        </w:rPr>
        <w:t>（进口</w:t>
      </w:r>
      <w:bookmarkStart w:id="0" w:name="_GoBack"/>
      <w:bookmarkEnd w:id="0"/>
      <w:r>
        <w:rPr>
          <w:rFonts w:ascii="等线" w:eastAsia="等线" w:hAnsi="等线" w:cs="等线" w:hint="eastAsia"/>
          <w:sz w:val="28"/>
          <w:szCs w:val="28"/>
        </w:rPr>
        <w:t>）</w:t>
      </w:r>
      <w:r>
        <w:rPr>
          <w:rFonts w:ascii="等线" w:eastAsia="等线" w:hAnsi="等线" w:cs="等线" w:hint="eastAsia"/>
          <w:sz w:val="28"/>
          <w:szCs w:val="28"/>
        </w:rPr>
        <w:t>技术参数</w:t>
      </w:r>
    </w:p>
    <w:p w:rsidR="000637B0" w:rsidRDefault="000637B0" w:rsidP="000637B0">
      <w:pPr>
        <w:numPr>
          <w:ilvl w:val="0"/>
          <w:numId w:val="1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图像拍摄要求：免散</w:t>
      </w:r>
      <w:proofErr w:type="gramStart"/>
      <w:r>
        <w:rPr>
          <w:rFonts w:ascii="等线" w:eastAsia="等线" w:hAnsi="等线" w:cs="等线" w:hint="eastAsia"/>
        </w:rPr>
        <w:t>瞳</w:t>
      </w:r>
      <w:proofErr w:type="gramEnd"/>
    </w:p>
    <w:p w:rsidR="000637B0" w:rsidRDefault="000637B0" w:rsidP="000637B0">
      <w:pPr>
        <w:numPr>
          <w:ilvl w:val="0"/>
          <w:numId w:val="1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最小瞳孔要求：</w:t>
      </w:r>
      <w:r>
        <w:rPr>
          <w:rFonts w:ascii="宋体" w:hAnsi="宋体" w:cs="宋体" w:hint="eastAsia"/>
          <w:color w:val="000000"/>
          <w:szCs w:val="21"/>
        </w:rPr>
        <w:t>≤</w:t>
      </w:r>
      <w:r>
        <w:rPr>
          <w:rFonts w:ascii="宋体" w:hAnsi="宋体" w:cs="宋体"/>
          <w:color w:val="000000"/>
          <w:szCs w:val="21"/>
        </w:rPr>
        <w:t>2.5</w:t>
      </w:r>
      <w:r>
        <w:rPr>
          <w:rFonts w:ascii="宋体" w:hAnsi="宋体" w:cs="宋体" w:hint="eastAsia"/>
          <w:color w:val="000000"/>
          <w:szCs w:val="21"/>
        </w:rPr>
        <w:t>mm</w:t>
      </w:r>
    </w:p>
    <w:p w:rsidR="000637B0" w:rsidRDefault="000637B0" w:rsidP="000637B0">
      <w:pPr>
        <w:numPr>
          <w:ilvl w:val="0"/>
          <w:numId w:val="1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最大成像角度：130°至170°之间</w:t>
      </w:r>
    </w:p>
    <w:p w:rsidR="000637B0" w:rsidRDefault="000637B0" w:rsidP="000637B0">
      <w:pPr>
        <w:numPr>
          <w:ilvl w:val="0"/>
          <w:numId w:val="1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具有拼图功能</w:t>
      </w:r>
    </w:p>
    <w:p w:rsidR="000637B0" w:rsidRDefault="000637B0" w:rsidP="000637B0">
      <w:pPr>
        <w:numPr>
          <w:ilvl w:val="0"/>
          <w:numId w:val="1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光源最少包含红光、绿光和蓝光</w:t>
      </w:r>
    </w:p>
    <w:p w:rsidR="000637B0" w:rsidRDefault="000637B0" w:rsidP="000637B0">
      <w:pPr>
        <w:numPr>
          <w:ilvl w:val="0"/>
          <w:numId w:val="1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具有红外成像功能</w:t>
      </w:r>
    </w:p>
    <w:p w:rsidR="000637B0" w:rsidRDefault="000637B0" w:rsidP="000637B0">
      <w:pPr>
        <w:numPr>
          <w:ilvl w:val="0"/>
          <w:numId w:val="1"/>
        </w:num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具有自发荧光成像功能。自发荧光成像光源包括绿光和蓝光。</w:t>
      </w:r>
    </w:p>
    <w:p w:rsidR="000637B0" w:rsidRDefault="000637B0" w:rsidP="000637B0">
      <w:pPr>
        <w:numPr>
          <w:ilvl w:val="0"/>
          <w:numId w:val="1"/>
        </w:numPr>
      </w:pPr>
      <w:r>
        <w:rPr>
          <w:rFonts w:ascii="等线" w:eastAsia="等线" w:hAnsi="等线" w:cs="等线" w:hint="eastAsia"/>
        </w:rPr>
        <w:t>屈光补偿范围：</w:t>
      </w:r>
      <w:r>
        <w:rPr>
          <w:rFonts w:ascii="宋体" w:eastAsia="等线" w:hAnsi="宋体" w:cs="宋体" w:hint="eastAsia"/>
          <w:color w:val="000000"/>
          <w:szCs w:val="21"/>
        </w:rPr>
        <w:t>至少</w:t>
      </w:r>
      <w:r>
        <w:rPr>
          <w:rFonts w:ascii="宋体" w:hAnsi="宋体" w:cs="宋体" w:hint="eastAsia"/>
          <w:color w:val="000000"/>
          <w:szCs w:val="21"/>
        </w:rPr>
        <w:t>-15D至+15D</w:t>
      </w:r>
    </w:p>
    <w:p w:rsidR="00BD4CD7" w:rsidRPr="000637B0" w:rsidRDefault="00951B5D"/>
    <w:sectPr w:rsidR="00BD4CD7" w:rsidRPr="0006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5D" w:rsidRDefault="00951B5D" w:rsidP="000637B0">
      <w:r>
        <w:separator/>
      </w:r>
    </w:p>
  </w:endnote>
  <w:endnote w:type="continuationSeparator" w:id="0">
    <w:p w:rsidR="00951B5D" w:rsidRDefault="00951B5D" w:rsidP="0006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5D" w:rsidRDefault="00951B5D" w:rsidP="000637B0">
      <w:r>
        <w:separator/>
      </w:r>
    </w:p>
  </w:footnote>
  <w:footnote w:type="continuationSeparator" w:id="0">
    <w:p w:rsidR="00951B5D" w:rsidRDefault="00951B5D" w:rsidP="0006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C672"/>
    <w:multiLevelType w:val="singleLevel"/>
    <w:tmpl w:val="1108C67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19"/>
    <w:rsid w:val="000637B0"/>
    <w:rsid w:val="00247A19"/>
    <w:rsid w:val="00951B5D"/>
    <w:rsid w:val="00BA1282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7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2025-02-11T08:30:00Z</dcterms:created>
  <dcterms:modified xsi:type="dcterms:W3CDTF">2025-02-11T08:30:00Z</dcterms:modified>
</cp:coreProperties>
</file>