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86A95" w14:textId="77777777" w:rsidR="00255A29" w:rsidRDefault="00255A29" w:rsidP="00A73BB1">
      <w:pPr>
        <w:spacing w:line="580" w:lineRule="exact"/>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附件1：</w:t>
      </w:r>
    </w:p>
    <w:p w14:paraId="17DCC254" w14:textId="114C772E" w:rsidR="00255A29" w:rsidRPr="00A73BB1" w:rsidRDefault="00255A29">
      <w:pPr>
        <w:spacing w:line="580" w:lineRule="exact"/>
        <w:jc w:val="center"/>
        <w:rPr>
          <w:rFonts w:ascii="仿宋" w:eastAsia="仿宋" w:hAnsi="仿宋" w:cs="仿宋"/>
          <w:b/>
          <w:bCs/>
          <w:color w:val="000000" w:themeColor="text1"/>
          <w:sz w:val="28"/>
          <w:szCs w:val="28"/>
        </w:rPr>
      </w:pPr>
      <w:r w:rsidRPr="00A73BB1">
        <w:rPr>
          <w:rFonts w:ascii="仿宋" w:eastAsia="仿宋" w:hAnsi="仿宋" w:cs="仿宋" w:hint="eastAsia"/>
          <w:b/>
          <w:bCs/>
          <w:color w:val="000000" w:themeColor="text1"/>
          <w:sz w:val="28"/>
          <w:szCs w:val="28"/>
        </w:rPr>
        <w:t>排污许可环境自行监测服务项目市场调研需求</w:t>
      </w:r>
    </w:p>
    <w:p w14:paraId="388AD2F0" w14:textId="3D84D523" w:rsidR="00974F13" w:rsidRDefault="00255A29">
      <w:pPr>
        <w:spacing w:line="580" w:lineRule="exact"/>
        <w:jc w:val="center"/>
        <w:rPr>
          <w:rFonts w:ascii="仿宋" w:eastAsia="仿宋" w:hAnsi="仿宋" w:cs="仿宋"/>
          <w:b/>
          <w:bCs/>
          <w:color w:val="000000" w:themeColor="text1"/>
          <w:sz w:val="28"/>
          <w:szCs w:val="28"/>
        </w:rPr>
      </w:pPr>
      <w:r>
        <w:rPr>
          <w:rFonts w:eastAsia="宋体" w:hint="eastAsia"/>
          <w:b/>
          <w:bCs/>
          <w:color w:val="000000" w:themeColor="text1"/>
          <w:sz w:val="32"/>
          <w:szCs w:val="40"/>
        </w:rPr>
        <w:t>一、</w:t>
      </w:r>
      <w:r w:rsidR="001E5977">
        <w:rPr>
          <w:rFonts w:eastAsia="宋体" w:hint="eastAsia"/>
          <w:b/>
          <w:bCs/>
          <w:color w:val="000000" w:themeColor="text1"/>
          <w:sz w:val="32"/>
          <w:szCs w:val="40"/>
        </w:rPr>
        <w:t>技术要求</w:t>
      </w:r>
    </w:p>
    <w:p w14:paraId="35B29FB0" w14:textId="77777777" w:rsidR="00974F13" w:rsidRDefault="001E5977">
      <w:pPr>
        <w:widowControl/>
        <w:spacing w:line="580" w:lineRule="exact"/>
        <w:ind w:firstLineChars="200" w:firstLine="562"/>
        <w:jc w:val="left"/>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1、工作范围：</w:t>
      </w:r>
    </w:p>
    <w:p w14:paraId="7D875BF8" w14:textId="77777777" w:rsidR="00974F13" w:rsidRDefault="001E5977">
      <w:pPr>
        <w:widowControl/>
        <w:spacing w:line="5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南昌市第一医院排污许可环境自行监测服务项目服务范围含东湖院区、青山湖院区、九龙湖院区、眼科医院共四个排污口。</w:t>
      </w:r>
    </w:p>
    <w:p w14:paraId="3470EF0C" w14:textId="77777777" w:rsidR="00974F13" w:rsidRDefault="001E5977">
      <w:pPr>
        <w:spacing w:line="58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2、需求：</w:t>
      </w:r>
    </w:p>
    <w:p w14:paraId="7F095762"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2.1、供应商必须符合国家和地方颁布的环境保护法律法规、标准和环境监测技术规范，并自愿签订质量保证承诺书。</w:t>
      </w:r>
    </w:p>
    <w:p w14:paraId="35C61228"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2.2、由供应商编制自行监测方案、开展自行监测，在全国污染源监测信息管理与共享平台填报上</w:t>
      </w:r>
      <w:proofErr w:type="gramStart"/>
      <w:r>
        <w:rPr>
          <w:rFonts w:ascii="仿宋_GB2312" w:eastAsia="仿宋_GB2312" w:hAnsi="仿宋_GB2312" w:cs="仿宋_GB2312" w:hint="eastAsia"/>
          <w:color w:val="000000" w:themeColor="text1"/>
          <w:sz w:val="28"/>
          <w:szCs w:val="28"/>
        </w:rPr>
        <w:t>传环境</w:t>
      </w:r>
      <w:proofErr w:type="gramEnd"/>
      <w:r>
        <w:rPr>
          <w:rFonts w:ascii="仿宋_GB2312" w:eastAsia="仿宋_GB2312" w:hAnsi="仿宋_GB2312" w:cs="仿宋_GB2312" w:hint="eastAsia"/>
          <w:color w:val="000000" w:themeColor="text1"/>
          <w:sz w:val="28"/>
          <w:szCs w:val="28"/>
        </w:rPr>
        <w:t>自行监测内容，根据国家环保部门要求及时变更排污许可证相关内容，并按要求书写季报、年报等。</w:t>
      </w:r>
    </w:p>
    <w:p w14:paraId="3D7AD099"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2.3、检测报告中必须包含佐证材料，</w:t>
      </w:r>
      <w:proofErr w:type="gramStart"/>
      <w:r>
        <w:rPr>
          <w:rFonts w:ascii="仿宋_GB2312" w:eastAsia="仿宋_GB2312" w:hAnsi="仿宋_GB2312" w:cs="仿宋_GB2312" w:hint="eastAsia"/>
          <w:color w:val="000000" w:themeColor="text1"/>
          <w:sz w:val="28"/>
          <w:szCs w:val="28"/>
        </w:rPr>
        <w:t>证明按</w:t>
      </w:r>
      <w:proofErr w:type="gramEnd"/>
      <w:r>
        <w:rPr>
          <w:rFonts w:ascii="仿宋_GB2312" w:eastAsia="仿宋_GB2312" w:hAnsi="仿宋_GB2312" w:cs="仿宋_GB2312" w:hint="eastAsia"/>
          <w:color w:val="000000" w:themeColor="text1"/>
          <w:sz w:val="28"/>
          <w:szCs w:val="28"/>
        </w:rPr>
        <w:t>技术规范进行取样。取样人员必须经过供应商专业培训持证上岗(上岗证)，所有取样照片必须使用水印相机（照片附带时间定位等水印信息）。</w:t>
      </w:r>
    </w:p>
    <w:p w14:paraId="0737712B"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2.4、供应商严格按照国家有关检测技术规范及分析方法的要求进行检测，为医院提供准确、可靠、有效的数据。</w:t>
      </w:r>
    </w:p>
    <w:p w14:paraId="2C91DFF4"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2.5、根据医院检测服务内容要求，供应商须向医院提供检测报告的同时，提供检测报告电子版及原始记录。</w:t>
      </w:r>
    </w:p>
    <w:p w14:paraId="7953BA71"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2.6、供应商应当配备专门服务团队（至少1名负责人，及相关服务人员），并自行提供检测设备，开展检测工作过程中，严格遵守医院的安全操作规程。</w:t>
      </w:r>
    </w:p>
    <w:p w14:paraId="1A17D167"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2.7、供应商实验室CMA资质附表中须含</w:t>
      </w:r>
      <w:proofErr w:type="gramStart"/>
      <w:r>
        <w:rPr>
          <w:rFonts w:ascii="仿宋_GB2312" w:eastAsia="仿宋_GB2312" w:hAnsi="仿宋_GB2312" w:cs="仿宋_GB2312" w:hint="eastAsia"/>
          <w:color w:val="000000" w:themeColor="text1"/>
          <w:sz w:val="28"/>
          <w:szCs w:val="28"/>
        </w:rPr>
        <w:t>括</w:t>
      </w:r>
      <w:proofErr w:type="gramEnd"/>
      <w:r>
        <w:rPr>
          <w:rFonts w:ascii="仿宋_GB2312" w:eastAsia="仿宋_GB2312" w:hAnsi="仿宋_GB2312" w:cs="仿宋_GB2312" w:hint="eastAsia"/>
          <w:color w:val="000000" w:themeColor="text1"/>
          <w:sz w:val="28"/>
          <w:szCs w:val="28"/>
        </w:rPr>
        <w:t>自行监测方案中所有检测项目。如遇突发性情况需要分包的</w:t>
      </w:r>
      <w:proofErr w:type="gramStart"/>
      <w:r>
        <w:rPr>
          <w:rFonts w:ascii="仿宋_GB2312" w:eastAsia="仿宋_GB2312" w:hAnsi="仿宋_GB2312" w:cs="仿宋_GB2312" w:hint="eastAsia"/>
          <w:color w:val="000000" w:themeColor="text1"/>
          <w:sz w:val="28"/>
          <w:szCs w:val="28"/>
        </w:rPr>
        <w:t>的</w:t>
      </w:r>
      <w:proofErr w:type="gramEnd"/>
      <w:r>
        <w:rPr>
          <w:rFonts w:ascii="仿宋_GB2312" w:eastAsia="仿宋_GB2312" w:hAnsi="仿宋_GB2312" w:cs="仿宋_GB2312" w:hint="eastAsia"/>
          <w:color w:val="000000" w:themeColor="text1"/>
          <w:sz w:val="28"/>
          <w:szCs w:val="28"/>
        </w:rPr>
        <w:t>检测因子，按照国家相关规定，通过医院和供应</w:t>
      </w:r>
      <w:proofErr w:type="gramStart"/>
      <w:r>
        <w:rPr>
          <w:rFonts w:ascii="仿宋_GB2312" w:eastAsia="仿宋_GB2312" w:hAnsi="仿宋_GB2312" w:cs="仿宋_GB2312" w:hint="eastAsia"/>
          <w:color w:val="000000" w:themeColor="text1"/>
          <w:sz w:val="28"/>
          <w:szCs w:val="28"/>
        </w:rPr>
        <w:t>商双方</w:t>
      </w:r>
      <w:proofErr w:type="gramEnd"/>
      <w:r>
        <w:rPr>
          <w:rFonts w:ascii="仿宋_GB2312" w:eastAsia="仿宋_GB2312" w:hAnsi="仿宋_GB2312" w:cs="仿宋_GB2312" w:hint="eastAsia"/>
          <w:color w:val="000000" w:themeColor="text1"/>
          <w:sz w:val="28"/>
          <w:szCs w:val="28"/>
        </w:rPr>
        <w:t>共同协商，分包</w:t>
      </w:r>
      <w:proofErr w:type="gramStart"/>
      <w:r>
        <w:rPr>
          <w:rFonts w:ascii="仿宋_GB2312" w:eastAsia="仿宋_GB2312" w:hAnsi="仿宋_GB2312" w:cs="仿宋_GB2312" w:hint="eastAsia"/>
          <w:color w:val="000000" w:themeColor="text1"/>
          <w:sz w:val="28"/>
          <w:szCs w:val="28"/>
        </w:rPr>
        <w:t>至具备</w:t>
      </w:r>
      <w:proofErr w:type="gramEnd"/>
      <w:r>
        <w:rPr>
          <w:rFonts w:ascii="仿宋_GB2312" w:eastAsia="仿宋_GB2312" w:hAnsi="仿宋_GB2312" w:cs="仿宋_GB2312" w:hint="eastAsia"/>
          <w:color w:val="000000" w:themeColor="text1"/>
          <w:sz w:val="28"/>
          <w:szCs w:val="28"/>
        </w:rPr>
        <w:t>相应检测资质的实验室进行检测，分包检测因子的检测结果将纳入本项目约定的检测内容中。相关费用由供应商承担，医院不再另行支付。</w:t>
      </w:r>
    </w:p>
    <w:p w14:paraId="6C440974"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2.8、供应商须对医院的检测报告（技术报告）保密，未经医院书面同意，不得泄露，也不得将与本项目有关的技术资料用于任何经营及开发活动。</w:t>
      </w:r>
    </w:p>
    <w:p w14:paraId="596457E4"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2.9、在医院接受生态环境部门检查或工作指导时，供应商须派专业人员到场协助，并做好后期的整改工作。（仅限于自行监测工作内容）                                                                                                                                                                                                                                                                                                                                                                     </w:t>
      </w:r>
    </w:p>
    <w:p w14:paraId="6F9A8DA4" w14:textId="77777777"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2.10、排污许可环境自行监测工作必须按照监测方案进行监测服务。</w:t>
      </w:r>
    </w:p>
    <w:p w14:paraId="6025EA67" w14:textId="2BF166C0" w:rsidR="00974F13" w:rsidRDefault="001E5977">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监测方案详见：《南昌市第一医院监测方案四个排污口》</w:t>
      </w:r>
    </w:p>
    <w:p w14:paraId="13491370" w14:textId="66FF8EB7" w:rsidR="00974F13" w:rsidRDefault="00255A29">
      <w:pPr>
        <w:spacing w:line="580" w:lineRule="exact"/>
        <w:jc w:val="center"/>
        <w:rPr>
          <w:rFonts w:eastAsia="宋体"/>
          <w:b/>
          <w:bCs/>
          <w:color w:val="000000" w:themeColor="text1"/>
          <w:sz w:val="32"/>
          <w:szCs w:val="40"/>
        </w:rPr>
      </w:pPr>
      <w:r>
        <w:rPr>
          <w:rFonts w:eastAsia="宋体" w:hint="eastAsia"/>
          <w:b/>
          <w:bCs/>
          <w:color w:val="000000" w:themeColor="text1"/>
          <w:sz w:val="32"/>
          <w:szCs w:val="40"/>
        </w:rPr>
        <w:t>二</w:t>
      </w:r>
      <w:r w:rsidR="001E5977">
        <w:rPr>
          <w:rFonts w:eastAsia="宋体" w:hint="eastAsia"/>
          <w:b/>
          <w:bCs/>
          <w:color w:val="000000" w:themeColor="text1"/>
          <w:sz w:val="32"/>
          <w:szCs w:val="40"/>
        </w:rPr>
        <w:t>、商务要求</w:t>
      </w:r>
    </w:p>
    <w:p w14:paraId="6210F4DC"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b/>
          <w:bCs/>
          <w:color w:val="000000" w:themeColor="text1"/>
          <w:spacing w:val="-5"/>
          <w:sz w:val="24"/>
        </w:rPr>
        <w:t>1、服务期限：</w:t>
      </w:r>
      <w:r>
        <w:rPr>
          <w:rFonts w:ascii="宋体" w:eastAsia="宋体" w:hAnsi="宋体" w:cs="宋体"/>
          <w:color w:val="000000" w:themeColor="text1"/>
          <w:sz w:val="24"/>
        </w:rPr>
        <w:t>服务期</w:t>
      </w:r>
      <w:r>
        <w:rPr>
          <w:rFonts w:ascii="宋体" w:eastAsia="宋体" w:hAnsi="宋体" w:cs="宋体" w:hint="eastAsia"/>
          <w:color w:val="000000" w:themeColor="text1"/>
          <w:sz w:val="24"/>
        </w:rPr>
        <w:t>二年</w:t>
      </w:r>
      <w:r>
        <w:rPr>
          <w:rFonts w:ascii="宋体" w:eastAsia="宋体" w:hAnsi="宋体" w:cs="宋体"/>
          <w:color w:val="000000" w:themeColor="text1"/>
          <w:sz w:val="24"/>
        </w:rPr>
        <w:t>。</w:t>
      </w:r>
    </w:p>
    <w:p w14:paraId="15FDAC39"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b/>
          <w:bCs/>
          <w:color w:val="000000" w:themeColor="text1"/>
          <w:sz w:val="24"/>
        </w:rPr>
        <w:t>2、服务进场时间：</w:t>
      </w:r>
      <w:r>
        <w:rPr>
          <w:rFonts w:ascii="宋体" w:eastAsia="宋体" w:hAnsi="宋体" w:cs="宋体"/>
          <w:color w:val="000000" w:themeColor="text1"/>
          <w:sz w:val="24"/>
        </w:rPr>
        <w:t>合同签订后五个工作日内必须进场。</w:t>
      </w:r>
    </w:p>
    <w:p w14:paraId="0E650208"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b/>
          <w:bCs/>
          <w:color w:val="000000" w:themeColor="text1"/>
          <w:sz w:val="24"/>
        </w:rPr>
        <w:t>3、</w:t>
      </w:r>
      <w:r>
        <w:rPr>
          <w:rFonts w:ascii="宋体" w:eastAsia="宋体" w:hAnsi="宋体" w:cs="宋体"/>
          <w:b/>
          <w:bCs/>
          <w:color w:val="000000" w:themeColor="text1"/>
          <w:sz w:val="24"/>
        </w:rPr>
        <w:t>服务地点：</w:t>
      </w:r>
      <w:r>
        <w:rPr>
          <w:rFonts w:ascii="宋体" w:eastAsia="宋体" w:hAnsi="宋体" w:cs="宋体" w:hint="eastAsia"/>
          <w:color w:val="000000" w:themeColor="text1"/>
          <w:sz w:val="24"/>
        </w:rPr>
        <w:t>南昌市第一医院东湖院区、眼科医院、青山湖院区、九龙湖院区</w:t>
      </w:r>
      <w:r>
        <w:rPr>
          <w:rFonts w:ascii="宋体" w:eastAsia="宋体" w:hAnsi="宋体" w:cs="宋体"/>
          <w:color w:val="000000" w:themeColor="text1"/>
          <w:spacing w:val="-3"/>
          <w:sz w:val="24"/>
        </w:rPr>
        <w:t>。</w:t>
      </w:r>
    </w:p>
    <w:p w14:paraId="5A3E6ADA"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b/>
          <w:bCs/>
          <w:color w:val="000000" w:themeColor="text1"/>
          <w:spacing w:val="-5"/>
          <w:sz w:val="24"/>
        </w:rPr>
        <w:t>4</w:t>
      </w:r>
      <w:r>
        <w:rPr>
          <w:rFonts w:ascii="宋体" w:eastAsia="宋体" w:hAnsi="宋体" w:cs="宋体"/>
          <w:b/>
          <w:bCs/>
          <w:color w:val="000000" w:themeColor="text1"/>
          <w:spacing w:val="-5"/>
          <w:sz w:val="24"/>
        </w:rPr>
        <w:t>、付款方式</w:t>
      </w:r>
    </w:p>
    <w:p w14:paraId="3C87600F" w14:textId="77777777" w:rsidR="00974F13" w:rsidRDefault="001E5977">
      <w:pPr>
        <w:spacing w:line="580" w:lineRule="exact"/>
        <w:ind w:firstLineChars="200" w:firstLine="468"/>
        <w:rPr>
          <w:rFonts w:ascii="宋体" w:eastAsia="宋体" w:hAnsi="宋体" w:cs="宋体"/>
          <w:color w:val="000000" w:themeColor="text1"/>
          <w:sz w:val="24"/>
        </w:rPr>
      </w:pPr>
      <w:r>
        <w:rPr>
          <w:rFonts w:ascii="宋体" w:eastAsia="宋体" w:hAnsi="宋体" w:cs="宋体"/>
          <w:color w:val="000000" w:themeColor="text1"/>
          <w:spacing w:val="-3"/>
          <w:sz w:val="24"/>
        </w:rPr>
        <w:t>自合同生效之日起，按季度支付服务费。每个季度的服务期满后，下</w:t>
      </w:r>
      <w:r>
        <w:rPr>
          <w:rFonts w:ascii="宋体" w:eastAsia="宋体" w:hAnsi="宋体" w:cs="宋体"/>
          <w:color w:val="000000" w:themeColor="text1"/>
          <w:spacing w:val="-4"/>
          <w:sz w:val="24"/>
        </w:rPr>
        <w:t>一季度的首</w:t>
      </w:r>
    </w:p>
    <w:p w14:paraId="23B0EF46" w14:textId="77777777" w:rsidR="00974F13" w:rsidRDefault="001E5977">
      <w:pPr>
        <w:spacing w:line="580" w:lineRule="exact"/>
        <w:rPr>
          <w:rFonts w:ascii="宋体" w:eastAsia="宋体" w:hAnsi="宋体" w:cs="宋体"/>
          <w:color w:val="000000" w:themeColor="text1"/>
          <w:sz w:val="24"/>
        </w:rPr>
      </w:pPr>
      <w:proofErr w:type="gramStart"/>
      <w:r>
        <w:rPr>
          <w:rFonts w:ascii="宋体" w:eastAsia="宋体" w:hAnsi="宋体" w:cs="宋体"/>
          <w:color w:val="000000" w:themeColor="text1"/>
          <w:spacing w:val="-2"/>
          <w:sz w:val="24"/>
        </w:rPr>
        <w:t>月凭成交人</w:t>
      </w:r>
      <w:proofErr w:type="gramEnd"/>
      <w:r>
        <w:rPr>
          <w:rFonts w:ascii="宋体" w:eastAsia="宋体" w:hAnsi="宋体" w:cs="宋体"/>
          <w:color w:val="000000" w:themeColor="text1"/>
          <w:spacing w:val="-2"/>
          <w:sz w:val="24"/>
        </w:rPr>
        <w:t>提供的等额发票结算。</w:t>
      </w:r>
    </w:p>
    <w:p w14:paraId="254723C0"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b/>
          <w:bCs/>
          <w:color w:val="000000" w:themeColor="text1"/>
          <w:spacing w:val="-3"/>
          <w:sz w:val="24"/>
        </w:rPr>
        <w:t>5</w:t>
      </w:r>
      <w:r>
        <w:rPr>
          <w:rFonts w:ascii="宋体" w:eastAsia="宋体" w:hAnsi="宋体" w:cs="宋体"/>
          <w:b/>
          <w:bCs/>
          <w:color w:val="000000" w:themeColor="text1"/>
          <w:spacing w:val="-3"/>
          <w:sz w:val="24"/>
        </w:rPr>
        <w:t>、服务质量保证和售后服务：</w:t>
      </w:r>
    </w:p>
    <w:p w14:paraId="7A4391E6"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1"/>
          <w:sz w:val="24"/>
        </w:rPr>
        <w:t>5</w:t>
      </w:r>
      <w:r>
        <w:rPr>
          <w:rFonts w:ascii="宋体" w:eastAsia="宋体" w:hAnsi="宋体" w:cs="宋体"/>
          <w:color w:val="000000" w:themeColor="text1"/>
          <w:spacing w:val="-1"/>
          <w:sz w:val="24"/>
        </w:rPr>
        <w:t>.1</w:t>
      </w:r>
      <w:r>
        <w:rPr>
          <w:rFonts w:ascii="宋体" w:eastAsia="宋体" w:hAnsi="宋体" w:cs="宋体"/>
          <w:color w:val="000000" w:themeColor="text1"/>
          <w:spacing w:val="-45"/>
          <w:sz w:val="24"/>
        </w:rPr>
        <w:t xml:space="preserve"> </w:t>
      </w:r>
      <w:r>
        <w:rPr>
          <w:rFonts w:ascii="宋体" w:eastAsia="宋体" w:hAnsi="宋体" w:cs="宋体"/>
          <w:color w:val="000000" w:themeColor="text1"/>
          <w:spacing w:val="-1"/>
          <w:sz w:val="24"/>
        </w:rPr>
        <w:t>供应商应</w:t>
      </w:r>
      <w:r>
        <w:rPr>
          <w:rFonts w:ascii="宋体" w:eastAsia="宋体" w:hAnsi="宋体" w:cs="宋体" w:hint="eastAsia"/>
          <w:color w:val="000000" w:themeColor="text1"/>
          <w:spacing w:val="-1"/>
          <w:sz w:val="24"/>
        </w:rPr>
        <w:t>按</w:t>
      </w:r>
      <w:r>
        <w:rPr>
          <w:rFonts w:ascii="宋体" w:eastAsia="宋体" w:hAnsi="宋体" w:cs="宋体" w:hint="eastAsia"/>
          <w:color w:val="000000" w:themeColor="text1"/>
          <w:spacing w:val="-3"/>
          <w:sz w:val="24"/>
        </w:rPr>
        <w:t>《南昌市第一医院监测方案四个排污口》要求做好排污许可环境自行监测服务工作</w:t>
      </w:r>
      <w:r>
        <w:rPr>
          <w:rFonts w:ascii="宋体" w:eastAsia="宋体" w:hAnsi="宋体" w:cs="宋体"/>
          <w:color w:val="000000" w:themeColor="text1"/>
          <w:spacing w:val="-1"/>
          <w:sz w:val="24"/>
        </w:rPr>
        <w:t>。</w:t>
      </w:r>
    </w:p>
    <w:p w14:paraId="0C16C5EE"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1"/>
          <w:sz w:val="24"/>
        </w:rPr>
        <w:lastRenderedPageBreak/>
        <w:t>5</w:t>
      </w:r>
      <w:r>
        <w:rPr>
          <w:rFonts w:ascii="宋体" w:eastAsia="宋体" w:hAnsi="宋体" w:cs="宋体"/>
          <w:color w:val="000000" w:themeColor="text1"/>
          <w:spacing w:val="-1"/>
          <w:sz w:val="24"/>
        </w:rPr>
        <w:t>.2</w:t>
      </w:r>
      <w:r>
        <w:rPr>
          <w:rFonts w:ascii="宋体" w:eastAsia="宋体" w:hAnsi="宋体" w:cs="宋体"/>
          <w:color w:val="000000" w:themeColor="text1"/>
          <w:spacing w:val="-33"/>
          <w:sz w:val="24"/>
        </w:rPr>
        <w:t xml:space="preserve"> </w:t>
      </w:r>
      <w:r>
        <w:rPr>
          <w:rFonts w:ascii="宋体" w:eastAsia="宋体" w:hAnsi="宋体" w:cs="宋体"/>
          <w:color w:val="000000" w:themeColor="text1"/>
          <w:spacing w:val="-1"/>
          <w:sz w:val="24"/>
        </w:rPr>
        <w:t>供应商应按磋商文件规定的技术要求、质量标准及依据合同和相关环保政策法</w:t>
      </w:r>
      <w:r>
        <w:rPr>
          <w:rFonts w:ascii="宋体" w:eastAsia="宋体" w:hAnsi="宋体" w:cs="宋体"/>
          <w:color w:val="000000" w:themeColor="text1"/>
          <w:sz w:val="24"/>
        </w:rPr>
        <w:t xml:space="preserve"> </w:t>
      </w:r>
      <w:proofErr w:type="gramStart"/>
      <w:r>
        <w:rPr>
          <w:rFonts w:ascii="宋体" w:eastAsia="宋体" w:hAnsi="宋体" w:cs="宋体"/>
          <w:color w:val="000000" w:themeColor="text1"/>
          <w:spacing w:val="-1"/>
          <w:sz w:val="24"/>
        </w:rPr>
        <w:t>规</w:t>
      </w:r>
      <w:proofErr w:type="gramEnd"/>
      <w:r>
        <w:rPr>
          <w:rFonts w:ascii="宋体" w:eastAsia="宋体" w:hAnsi="宋体" w:cs="宋体"/>
          <w:color w:val="000000" w:themeColor="text1"/>
          <w:spacing w:val="-1"/>
          <w:sz w:val="24"/>
        </w:rPr>
        <w:t>开展服务工作，全力配合医院接受相关检查。</w:t>
      </w:r>
    </w:p>
    <w:p w14:paraId="6DBFD026"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1"/>
          <w:sz w:val="24"/>
        </w:rPr>
        <w:t>5</w:t>
      </w:r>
      <w:r>
        <w:rPr>
          <w:rFonts w:ascii="宋体" w:eastAsia="宋体" w:hAnsi="宋体" w:cs="宋体"/>
          <w:color w:val="000000" w:themeColor="text1"/>
          <w:spacing w:val="-1"/>
          <w:sz w:val="24"/>
        </w:rPr>
        <w:t>.3</w:t>
      </w:r>
      <w:r>
        <w:rPr>
          <w:rFonts w:ascii="宋体" w:eastAsia="宋体" w:hAnsi="宋体" w:cs="宋体"/>
          <w:color w:val="000000" w:themeColor="text1"/>
          <w:spacing w:val="-33"/>
          <w:sz w:val="24"/>
        </w:rPr>
        <w:t xml:space="preserve"> </w:t>
      </w:r>
      <w:r>
        <w:rPr>
          <w:rFonts w:ascii="宋体" w:eastAsia="宋体" w:hAnsi="宋体" w:cs="宋体"/>
          <w:color w:val="000000" w:themeColor="text1"/>
          <w:spacing w:val="-1"/>
          <w:sz w:val="24"/>
        </w:rPr>
        <w:t>成交供应商须维护本项目各类设施、设备的完好，如因成交供应</w:t>
      </w:r>
      <w:proofErr w:type="gramStart"/>
      <w:r>
        <w:rPr>
          <w:rFonts w:ascii="宋体" w:eastAsia="宋体" w:hAnsi="宋体" w:cs="宋体"/>
          <w:color w:val="000000" w:themeColor="text1"/>
          <w:spacing w:val="-1"/>
          <w:sz w:val="24"/>
        </w:rPr>
        <w:t>商员工</w:t>
      </w:r>
      <w:proofErr w:type="gramEnd"/>
      <w:r>
        <w:rPr>
          <w:rFonts w:ascii="宋体" w:eastAsia="宋体" w:hAnsi="宋体" w:cs="宋体"/>
          <w:color w:val="000000" w:themeColor="text1"/>
          <w:spacing w:val="-1"/>
          <w:sz w:val="24"/>
        </w:rPr>
        <w:t>责任造</w:t>
      </w:r>
      <w:r>
        <w:rPr>
          <w:rFonts w:ascii="宋体" w:eastAsia="宋体" w:hAnsi="宋体" w:cs="宋体"/>
          <w:color w:val="000000" w:themeColor="text1"/>
          <w:sz w:val="24"/>
        </w:rPr>
        <w:t xml:space="preserve"> 成采购人物品损坏、丢失损失的，成交供应商应承担</w:t>
      </w:r>
      <w:r>
        <w:rPr>
          <w:rFonts w:ascii="宋体" w:eastAsia="宋体" w:hAnsi="宋体" w:cs="宋体"/>
          <w:color w:val="000000" w:themeColor="text1"/>
          <w:spacing w:val="-1"/>
          <w:sz w:val="24"/>
        </w:rPr>
        <w:t>全部责任，并作相应的赔偿。</w:t>
      </w:r>
    </w:p>
    <w:p w14:paraId="305DB7A7"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1"/>
          <w:sz w:val="24"/>
        </w:rPr>
        <w:t>5</w:t>
      </w:r>
      <w:r>
        <w:rPr>
          <w:rFonts w:ascii="宋体" w:eastAsia="宋体" w:hAnsi="宋体" w:cs="宋体"/>
          <w:color w:val="000000" w:themeColor="text1"/>
          <w:spacing w:val="-1"/>
          <w:sz w:val="24"/>
        </w:rPr>
        <w:t>.4</w:t>
      </w:r>
      <w:r>
        <w:rPr>
          <w:rFonts w:ascii="宋体" w:eastAsia="宋体" w:hAnsi="宋体" w:cs="宋体"/>
          <w:color w:val="000000" w:themeColor="text1"/>
          <w:spacing w:val="-41"/>
          <w:sz w:val="24"/>
        </w:rPr>
        <w:t xml:space="preserve"> </w:t>
      </w:r>
      <w:r>
        <w:rPr>
          <w:rFonts w:ascii="宋体" w:eastAsia="宋体" w:hAnsi="宋体" w:cs="宋体"/>
          <w:color w:val="000000" w:themeColor="text1"/>
          <w:spacing w:val="-1"/>
          <w:sz w:val="24"/>
        </w:rPr>
        <w:t>建立完善的追踪诊断系统，做到及时发现问题和解决问题。</w:t>
      </w:r>
    </w:p>
    <w:p w14:paraId="01BA0084"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1"/>
          <w:sz w:val="24"/>
        </w:rPr>
        <w:t>5</w:t>
      </w:r>
      <w:r>
        <w:rPr>
          <w:rFonts w:ascii="宋体" w:eastAsia="宋体" w:hAnsi="宋体" w:cs="宋体"/>
          <w:color w:val="000000" w:themeColor="text1"/>
          <w:spacing w:val="-1"/>
          <w:sz w:val="24"/>
        </w:rPr>
        <w:t>.5</w:t>
      </w:r>
      <w:r>
        <w:rPr>
          <w:rFonts w:ascii="宋体" w:eastAsia="宋体" w:hAnsi="宋体" w:cs="宋体"/>
          <w:color w:val="000000" w:themeColor="text1"/>
          <w:spacing w:val="-42"/>
          <w:sz w:val="24"/>
        </w:rPr>
        <w:t xml:space="preserve"> </w:t>
      </w:r>
      <w:r>
        <w:rPr>
          <w:rFonts w:ascii="宋体" w:eastAsia="宋体" w:hAnsi="宋体" w:cs="宋体"/>
          <w:color w:val="000000" w:themeColor="text1"/>
          <w:spacing w:val="-1"/>
          <w:sz w:val="24"/>
        </w:rPr>
        <w:t>每月对相关完成的工作进行汇总，并及时向采购人提交。</w:t>
      </w:r>
    </w:p>
    <w:p w14:paraId="0C27E931"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b/>
          <w:bCs/>
          <w:color w:val="000000" w:themeColor="text1"/>
          <w:spacing w:val="-5"/>
          <w:sz w:val="24"/>
        </w:rPr>
        <w:t>6</w:t>
      </w:r>
      <w:r>
        <w:rPr>
          <w:rFonts w:ascii="宋体" w:eastAsia="宋体" w:hAnsi="宋体" w:cs="宋体"/>
          <w:b/>
          <w:bCs/>
          <w:color w:val="000000" w:themeColor="text1"/>
          <w:spacing w:val="-5"/>
          <w:sz w:val="24"/>
        </w:rPr>
        <w:t>、验收：</w:t>
      </w:r>
    </w:p>
    <w:p w14:paraId="133BFB55"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2"/>
          <w:sz w:val="24"/>
        </w:rPr>
        <w:t>6</w:t>
      </w:r>
      <w:r>
        <w:rPr>
          <w:rFonts w:ascii="宋体" w:eastAsia="宋体" w:hAnsi="宋体" w:cs="宋体"/>
          <w:color w:val="000000" w:themeColor="text1"/>
          <w:spacing w:val="-2"/>
          <w:sz w:val="24"/>
        </w:rPr>
        <w:t>.1</w:t>
      </w:r>
      <w:r>
        <w:rPr>
          <w:rFonts w:ascii="宋体" w:eastAsia="宋体" w:hAnsi="宋体" w:cs="宋体"/>
          <w:color w:val="000000" w:themeColor="text1"/>
          <w:spacing w:val="-34"/>
          <w:sz w:val="24"/>
        </w:rPr>
        <w:t xml:space="preserve"> </w:t>
      </w:r>
      <w:r>
        <w:rPr>
          <w:rFonts w:ascii="宋体" w:eastAsia="宋体" w:hAnsi="宋体" w:cs="宋体"/>
          <w:color w:val="000000" w:themeColor="text1"/>
          <w:spacing w:val="-2"/>
          <w:sz w:val="24"/>
        </w:rPr>
        <w:t>成交供应</w:t>
      </w:r>
      <w:proofErr w:type="gramStart"/>
      <w:r>
        <w:rPr>
          <w:rFonts w:ascii="宋体" w:eastAsia="宋体" w:hAnsi="宋体" w:cs="宋体"/>
          <w:color w:val="000000" w:themeColor="text1"/>
          <w:spacing w:val="-2"/>
          <w:sz w:val="24"/>
        </w:rPr>
        <w:t>商按照</w:t>
      </w:r>
      <w:proofErr w:type="gramEnd"/>
      <w:r>
        <w:rPr>
          <w:rFonts w:ascii="宋体" w:eastAsia="宋体" w:hAnsi="宋体" w:cs="宋体"/>
          <w:color w:val="000000" w:themeColor="text1"/>
          <w:spacing w:val="-2"/>
          <w:sz w:val="24"/>
        </w:rPr>
        <w:t>招标文件“技术规格参数</w:t>
      </w:r>
      <w:r>
        <w:rPr>
          <w:rFonts w:ascii="宋体" w:eastAsia="宋体" w:hAnsi="宋体" w:cs="宋体"/>
          <w:color w:val="000000" w:themeColor="text1"/>
          <w:spacing w:val="-88"/>
          <w:sz w:val="24"/>
        </w:rPr>
        <w:t xml:space="preserve"> </w:t>
      </w:r>
      <w:r>
        <w:rPr>
          <w:rFonts w:ascii="宋体" w:eastAsia="宋体" w:hAnsi="宋体" w:cs="宋体"/>
          <w:color w:val="000000" w:themeColor="text1"/>
          <w:spacing w:val="-2"/>
          <w:sz w:val="24"/>
        </w:rPr>
        <w:t>”的规定实施服务，服务各项报告等</w:t>
      </w:r>
      <w:r>
        <w:rPr>
          <w:rFonts w:ascii="宋体" w:eastAsia="宋体" w:hAnsi="宋体" w:cs="宋体"/>
          <w:color w:val="000000" w:themeColor="text1"/>
          <w:sz w:val="24"/>
        </w:rPr>
        <w:t xml:space="preserve"> </w:t>
      </w:r>
      <w:r>
        <w:rPr>
          <w:rFonts w:ascii="宋体" w:eastAsia="宋体" w:hAnsi="宋体" w:cs="宋体"/>
          <w:color w:val="000000" w:themeColor="text1"/>
          <w:spacing w:val="-1"/>
          <w:sz w:val="24"/>
        </w:rPr>
        <w:t>技术文件按采购要求交采购人确认、验收；</w:t>
      </w:r>
    </w:p>
    <w:p w14:paraId="37E5C48A"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2"/>
          <w:sz w:val="24"/>
        </w:rPr>
        <w:t>6</w:t>
      </w:r>
      <w:r>
        <w:rPr>
          <w:rFonts w:ascii="宋体" w:eastAsia="宋体" w:hAnsi="宋体" w:cs="宋体"/>
          <w:color w:val="000000" w:themeColor="text1"/>
          <w:spacing w:val="-2"/>
          <w:sz w:val="24"/>
        </w:rPr>
        <w:t>.2</w:t>
      </w:r>
      <w:r>
        <w:rPr>
          <w:rFonts w:ascii="宋体" w:eastAsia="宋体" w:hAnsi="宋体" w:cs="宋体"/>
          <w:color w:val="000000" w:themeColor="text1"/>
          <w:spacing w:val="-32"/>
          <w:sz w:val="24"/>
        </w:rPr>
        <w:t xml:space="preserve"> </w:t>
      </w:r>
      <w:r>
        <w:rPr>
          <w:rFonts w:ascii="宋体" w:eastAsia="宋体" w:hAnsi="宋体" w:cs="宋体"/>
          <w:color w:val="000000" w:themeColor="text1"/>
          <w:spacing w:val="-2"/>
          <w:sz w:val="24"/>
        </w:rPr>
        <w:t>成交供应商不得转包，不得降低质量要求；</w:t>
      </w:r>
    </w:p>
    <w:p w14:paraId="345A2BF9"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1"/>
          <w:sz w:val="24"/>
        </w:rPr>
        <w:t>6</w:t>
      </w:r>
      <w:r>
        <w:rPr>
          <w:rFonts w:ascii="宋体" w:eastAsia="宋体" w:hAnsi="宋体" w:cs="宋体"/>
          <w:color w:val="000000" w:themeColor="text1"/>
          <w:spacing w:val="-1"/>
          <w:sz w:val="24"/>
        </w:rPr>
        <w:t>.3</w:t>
      </w:r>
      <w:r>
        <w:rPr>
          <w:rFonts w:ascii="宋体" w:eastAsia="宋体" w:hAnsi="宋体" w:cs="宋体"/>
          <w:color w:val="000000" w:themeColor="text1"/>
          <w:spacing w:val="-41"/>
          <w:sz w:val="24"/>
        </w:rPr>
        <w:t xml:space="preserve"> </w:t>
      </w:r>
      <w:r>
        <w:rPr>
          <w:rFonts w:ascii="宋体" w:eastAsia="宋体" w:hAnsi="宋体" w:cs="宋体"/>
          <w:color w:val="000000" w:themeColor="text1"/>
          <w:spacing w:val="-1"/>
          <w:sz w:val="24"/>
        </w:rPr>
        <w:t>成交供应商须在合同订立起当天内服务人员按要求到位并运作该项服务。</w:t>
      </w:r>
    </w:p>
    <w:p w14:paraId="25DFF679" w14:textId="77777777" w:rsidR="00974F13" w:rsidRDefault="001E5977">
      <w:pPr>
        <w:spacing w:line="580" w:lineRule="exact"/>
        <w:rPr>
          <w:rFonts w:ascii="宋体" w:eastAsia="宋体" w:hAnsi="宋体" w:cs="宋体"/>
          <w:color w:val="000000" w:themeColor="text1"/>
          <w:sz w:val="24"/>
        </w:rPr>
      </w:pPr>
      <w:r>
        <w:rPr>
          <w:rFonts w:ascii="宋体" w:eastAsia="宋体" w:hAnsi="宋体" w:cs="宋体" w:hint="eastAsia"/>
          <w:b/>
          <w:bCs/>
          <w:color w:val="000000" w:themeColor="text1"/>
          <w:sz w:val="24"/>
        </w:rPr>
        <w:t>7</w:t>
      </w:r>
      <w:r>
        <w:rPr>
          <w:rFonts w:ascii="宋体" w:eastAsia="宋体" w:hAnsi="宋体" w:cs="宋体"/>
          <w:b/>
          <w:bCs/>
          <w:color w:val="000000" w:themeColor="text1"/>
          <w:sz w:val="24"/>
        </w:rPr>
        <w:t>、其他要求：</w:t>
      </w:r>
      <w:r>
        <w:rPr>
          <w:rFonts w:ascii="宋体" w:eastAsia="宋体" w:hAnsi="宋体" w:cs="宋体"/>
          <w:color w:val="000000" w:themeColor="text1"/>
          <w:sz w:val="24"/>
        </w:rPr>
        <w:t>本项目报价为总价包干，包括完成本项目所有的人工、设备、</w:t>
      </w:r>
      <w:r>
        <w:rPr>
          <w:rFonts w:ascii="宋体" w:eastAsia="宋体" w:hAnsi="宋体" w:cs="宋体"/>
          <w:color w:val="000000" w:themeColor="text1"/>
          <w:spacing w:val="-1"/>
          <w:sz w:val="24"/>
        </w:rPr>
        <w:t>货物、</w:t>
      </w:r>
      <w:r>
        <w:rPr>
          <w:rFonts w:ascii="宋体" w:eastAsia="宋体" w:hAnsi="宋体" w:cs="宋体"/>
          <w:color w:val="000000" w:themeColor="text1"/>
          <w:sz w:val="24"/>
        </w:rPr>
        <w:t xml:space="preserve"> </w:t>
      </w:r>
      <w:bookmarkStart w:id="0" w:name="bookmark36"/>
      <w:bookmarkEnd w:id="0"/>
      <w:r>
        <w:rPr>
          <w:rFonts w:ascii="宋体" w:eastAsia="宋体" w:hAnsi="宋体" w:cs="宋体"/>
          <w:color w:val="000000" w:themeColor="text1"/>
          <w:spacing w:val="-1"/>
          <w:sz w:val="24"/>
        </w:rPr>
        <w:t>材料、税费、服务等一切费用，采购人不再另外支付其他费用。</w:t>
      </w:r>
    </w:p>
    <w:p w14:paraId="3C18E68F" w14:textId="77777777" w:rsidR="00974F13" w:rsidRDefault="00974F13">
      <w:pPr>
        <w:rPr>
          <w:color w:val="000000" w:themeColor="text1"/>
        </w:rPr>
      </w:pPr>
    </w:p>
    <w:p w14:paraId="75C9172F" w14:textId="77777777" w:rsidR="00974F13" w:rsidRDefault="001E5977">
      <w:pPr>
        <w:rPr>
          <w:rFonts w:eastAsia="宋体"/>
          <w:b/>
          <w:bCs/>
          <w:color w:val="000000" w:themeColor="text1"/>
          <w:sz w:val="32"/>
          <w:szCs w:val="40"/>
        </w:rPr>
      </w:pPr>
      <w:r>
        <w:rPr>
          <w:rFonts w:eastAsia="宋体" w:hint="eastAsia"/>
          <w:b/>
          <w:bCs/>
          <w:color w:val="000000" w:themeColor="text1"/>
          <w:sz w:val="32"/>
          <w:szCs w:val="40"/>
        </w:rPr>
        <w:br w:type="page"/>
      </w:r>
    </w:p>
    <w:p w14:paraId="76A165DA" w14:textId="57790651" w:rsidR="00974F13" w:rsidRDefault="00974F13">
      <w:pPr>
        <w:pStyle w:val="2"/>
        <w:rPr>
          <w:rFonts w:ascii="仿宋_GB2312" w:eastAsia="仿宋_GB2312" w:hAnsi="仿宋_GB2312" w:cs="仿宋_GB2312"/>
          <w:color w:val="000000" w:themeColor="text1"/>
          <w:sz w:val="28"/>
          <w:szCs w:val="28"/>
        </w:rPr>
      </w:pPr>
      <w:bookmarkStart w:id="1" w:name="_GoBack"/>
      <w:bookmarkEnd w:id="1"/>
    </w:p>
    <w:tbl>
      <w:tblPr>
        <w:tblW w:w="5000" w:type="pct"/>
        <w:tblLook w:val="04A0" w:firstRow="1" w:lastRow="0" w:firstColumn="1" w:lastColumn="0" w:noHBand="0" w:noVBand="1"/>
      </w:tblPr>
      <w:tblGrid>
        <w:gridCol w:w="960"/>
        <w:gridCol w:w="1943"/>
        <w:gridCol w:w="4306"/>
        <w:gridCol w:w="1647"/>
      </w:tblGrid>
      <w:tr w:rsidR="00974F13" w14:paraId="3E286A7C" w14:textId="77777777">
        <w:trPr>
          <w:trHeight w:val="480"/>
        </w:trPr>
        <w:tc>
          <w:tcPr>
            <w:tcW w:w="5000" w:type="pct"/>
            <w:gridSpan w:val="4"/>
            <w:tcBorders>
              <w:top w:val="nil"/>
              <w:left w:val="nil"/>
              <w:bottom w:val="nil"/>
              <w:right w:val="nil"/>
            </w:tcBorders>
            <w:shd w:val="clear" w:color="auto" w:fill="auto"/>
            <w:noWrap/>
            <w:vAlign w:val="center"/>
          </w:tcPr>
          <w:p w14:paraId="587A1C6B" w14:textId="77777777" w:rsidR="00974F13" w:rsidRDefault="001E5977">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bidi="ar"/>
              </w:rPr>
              <w:t>南昌市第一医院监测方案四个排污口</w:t>
            </w:r>
          </w:p>
        </w:tc>
      </w:tr>
      <w:tr w:rsidR="00974F13" w14:paraId="5208F55B" w14:textId="77777777">
        <w:trPr>
          <w:trHeight w:val="4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2BFC7720" w14:textId="77777777" w:rsidR="00974F13" w:rsidRDefault="001E5977">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南昌市第一医院东湖院区排污口</w:t>
            </w:r>
          </w:p>
        </w:tc>
      </w:tr>
      <w:tr w:rsidR="00974F13" w14:paraId="240E4DAD" w14:textId="77777777">
        <w:trPr>
          <w:trHeight w:val="27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6C6D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w:t>
            </w:r>
          </w:p>
        </w:tc>
        <w:tc>
          <w:tcPr>
            <w:tcW w:w="10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64739"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点位</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5AC0E"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点位名称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421B5"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监测频次（全年）</w:t>
            </w:r>
          </w:p>
        </w:tc>
      </w:tr>
      <w:tr w:rsidR="00974F13" w14:paraId="18D73C1E"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3530B1" w14:textId="77777777" w:rsidR="00974F13" w:rsidRDefault="001E5977">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1</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BEED7F"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南昌市第一医院东湖院区自行监测废水监测方案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BBE28"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001,挥发</w:t>
            </w:r>
            <w:proofErr w:type="gramStart"/>
            <w:r>
              <w:rPr>
                <w:rStyle w:val="font31"/>
                <w:rFonts w:hint="default"/>
                <w:lang w:bidi="ar"/>
              </w:rPr>
              <w:t>酚</w:t>
            </w:r>
            <w:proofErr w:type="gramEnd"/>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A0A0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5DEA0EE0"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BE1D65" w14:textId="77777777" w:rsidR="00974F13" w:rsidRDefault="00974F13">
            <w:pPr>
              <w:jc w:val="center"/>
              <w:rPr>
                <w:rFonts w:ascii="Arial" w:eastAsia="宋体" w:hAnsi="Arial" w:cs="Arial"/>
                <w:color w:val="000000"/>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D6A79"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51AC7D"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001,化学需氧量</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D8557"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3次/1周</w:t>
            </w:r>
          </w:p>
        </w:tc>
      </w:tr>
      <w:tr w:rsidR="00974F13" w14:paraId="15B98B8C"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BBCF3E" w14:textId="77777777" w:rsidR="00974F13" w:rsidRDefault="00974F13">
            <w:pPr>
              <w:jc w:val="center"/>
              <w:rPr>
                <w:rFonts w:ascii="Arial" w:eastAsia="宋体" w:hAnsi="Arial" w:cs="Arial"/>
                <w:color w:val="000000"/>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D70605"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0A3DD"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001,粪大肠菌群</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A190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3次/1月</w:t>
            </w:r>
          </w:p>
        </w:tc>
      </w:tr>
      <w:tr w:rsidR="00974F13" w14:paraId="40AE046A"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3DD6DE" w14:textId="77777777" w:rsidR="00974F13" w:rsidRDefault="00974F13">
            <w:pPr>
              <w:jc w:val="center"/>
              <w:rPr>
                <w:rFonts w:ascii="Arial" w:eastAsia="宋体" w:hAnsi="Arial" w:cs="Arial"/>
                <w:color w:val="000000"/>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45DF9"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DBEE"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医疗废水排放口001,动植物油</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E0C8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06671706"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A0B04A" w14:textId="77777777" w:rsidR="00974F13" w:rsidRDefault="00974F13">
            <w:pPr>
              <w:jc w:val="center"/>
              <w:rPr>
                <w:rFonts w:ascii="Arial" w:eastAsia="宋体" w:hAnsi="Arial" w:cs="Arial"/>
                <w:color w:val="000000"/>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9348AF"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22B7E"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001,阴离子表面活性剂</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A11B5"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7C92EB20"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B09225" w14:textId="77777777" w:rsidR="00974F13" w:rsidRDefault="00974F13">
            <w:pPr>
              <w:jc w:val="center"/>
              <w:rPr>
                <w:rFonts w:ascii="Arial" w:eastAsia="宋体" w:hAnsi="Arial" w:cs="Arial"/>
                <w:color w:val="000000"/>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462C86"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C9B7"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001,总氰化物</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1438B"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3D929E04"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1FB1BB" w14:textId="77777777" w:rsidR="00974F13" w:rsidRDefault="00974F13">
            <w:pPr>
              <w:jc w:val="center"/>
              <w:rPr>
                <w:rFonts w:ascii="Arial" w:eastAsia="宋体" w:hAnsi="Arial" w:cs="Arial"/>
                <w:color w:val="000000"/>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7C10A4"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F633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医疗废水排放口001,五日生化需氧量</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1D9A5"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52778213"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24952E" w14:textId="77777777" w:rsidR="00974F13" w:rsidRDefault="00974F13">
            <w:pPr>
              <w:jc w:val="center"/>
              <w:rPr>
                <w:rFonts w:ascii="Arial" w:eastAsia="宋体" w:hAnsi="Arial" w:cs="Arial"/>
                <w:color w:val="000000"/>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4825AB"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0452C"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001,pH值</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925FE"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2次/1天</w:t>
            </w:r>
          </w:p>
        </w:tc>
      </w:tr>
      <w:tr w:rsidR="00974F13" w14:paraId="358FE190"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03C46B" w14:textId="77777777" w:rsidR="00974F13" w:rsidRDefault="00974F13">
            <w:pPr>
              <w:jc w:val="center"/>
              <w:rPr>
                <w:rFonts w:ascii="Arial" w:eastAsia="宋体" w:hAnsi="Arial" w:cs="Arial"/>
                <w:color w:val="000000"/>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62E09A"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63093"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001,石油类</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FD61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71FA6943"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615E47" w14:textId="77777777" w:rsidR="00974F13" w:rsidRDefault="00974F13">
            <w:pPr>
              <w:jc w:val="center"/>
              <w:rPr>
                <w:rFonts w:ascii="Arial" w:eastAsia="宋体" w:hAnsi="Arial" w:cs="Arial"/>
                <w:color w:val="000000"/>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7840D6"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CFD75"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001,悬浮物</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D19FD"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3次/1周</w:t>
            </w:r>
          </w:p>
        </w:tc>
      </w:tr>
      <w:tr w:rsidR="00974F13" w14:paraId="26130304"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7DF35"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39C412"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南昌市第一医院东湖院区自行监测，无组织废气监测方案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FD100"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无组织自行监测点 1,甲烷</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879E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4次/1季度/4点</w:t>
            </w:r>
          </w:p>
        </w:tc>
      </w:tr>
      <w:tr w:rsidR="00974F13" w14:paraId="5F1155D0"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063BA"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5B30DB"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0DB4F"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 2,臭气浓度</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7E42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4次/1季度/4点</w:t>
            </w:r>
          </w:p>
        </w:tc>
      </w:tr>
      <w:tr w:rsidR="00974F13" w14:paraId="1E683020"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96462"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30AD9C"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CEFC6"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 3,氨(氨气)</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C7C4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4次/1季度/4点</w:t>
            </w:r>
          </w:p>
        </w:tc>
      </w:tr>
      <w:tr w:rsidR="00974F13" w14:paraId="137951D2"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30DE9"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3142E2"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06B4C"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 4 , 氯</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8D73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4次/1季度/4点</w:t>
            </w:r>
          </w:p>
        </w:tc>
      </w:tr>
      <w:tr w:rsidR="00974F13" w14:paraId="423B2957"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70F4C"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5BFDAF"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76A88"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 5,硫化氢</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C168B"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4次/1季度/4点</w:t>
            </w:r>
          </w:p>
        </w:tc>
      </w:tr>
      <w:tr w:rsidR="00974F13" w14:paraId="5D549D5D"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4F782"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CE95D5"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南昌市第一医院自行监测，噪声监测方案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D42F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厂界东1米外，工业企业厂界环境噪声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9B139"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1次/1季度/昼夜</w:t>
            </w:r>
          </w:p>
        </w:tc>
      </w:tr>
      <w:tr w:rsidR="00974F13" w14:paraId="48A3EA08"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3A90C"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C94540"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D6366"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厂界南1米外，工业企业厂界环境噪声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4E84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1次/1季度/昼夜</w:t>
            </w:r>
          </w:p>
        </w:tc>
      </w:tr>
      <w:tr w:rsidR="00974F13" w14:paraId="6FC2B854"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31A1E"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5C390B"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EDA48"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厂界西1米外，工业企业厂界环境噪声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3D54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1次/1季度/昼夜</w:t>
            </w:r>
          </w:p>
        </w:tc>
      </w:tr>
      <w:tr w:rsidR="00974F13" w14:paraId="4EEC4277"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4059A"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59DA85"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E1A20"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厂界北1米外，工业企业厂界环境噪声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90A7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1次/1季度/昼夜</w:t>
            </w:r>
          </w:p>
        </w:tc>
      </w:tr>
      <w:tr w:rsidR="00974F13" w14:paraId="79A43DA7" w14:textId="77777777">
        <w:trPr>
          <w:trHeight w:val="4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69F6B62A" w14:textId="77777777" w:rsidR="00974F13" w:rsidRDefault="001E5977">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南昌市第一医院眼科医院排污口</w:t>
            </w:r>
          </w:p>
        </w:tc>
      </w:tr>
      <w:tr w:rsidR="00974F13" w14:paraId="49E33D78"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FA994"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1C2A44"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南昌市第一医院眼科医院废水监测方案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EC43E"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眼科废水排放口 002,悬浮物</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7E59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3次/1周</w:t>
            </w:r>
          </w:p>
        </w:tc>
      </w:tr>
      <w:tr w:rsidR="00974F13" w14:paraId="453F6495"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C6FAE"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8F242D"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ADD00"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眼科废水排放口 002,挥发</w:t>
            </w:r>
            <w:proofErr w:type="gramStart"/>
            <w:r>
              <w:rPr>
                <w:rStyle w:val="font31"/>
                <w:rFonts w:hint="default"/>
                <w:lang w:bidi="ar"/>
              </w:rPr>
              <w:t>酚</w:t>
            </w:r>
            <w:proofErr w:type="gramEnd"/>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8A9EF"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3B56A56C"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50A87"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B1564E"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1DD9F"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眼科废水排放口002,五日生化需氧量</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F6A5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6C072C7B"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2639E"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6AB148"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A994C"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眼科废水排放口 002,pH值</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C469B"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2次/1天</w:t>
            </w:r>
          </w:p>
        </w:tc>
      </w:tr>
      <w:tr w:rsidR="00974F13" w14:paraId="3AAD1B5B"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4B3C3"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861EFA"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945C"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眼科废水排放口 002,动植物油</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B7402"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053F3E69"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0F0FE"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A1EA9A"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1EA64"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眼科废水排放口002,阴离子表面活性剂</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F2250"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228C6C36"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0AC2C"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49662F"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6809A"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眼科废水排放口 002,化学需氧量</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FC20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3次/1周</w:t>
            </w:r>
          </w:p>
        </w:tc>
      </w:tr>
      <w:tr w:rsidR="00974F13" w14:paraId="7C8B3385"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42309"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209DF7"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B08F4"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眼科废水排放口 002,石油类</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69497"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1286CB95"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02EAF"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4EEB89"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2DAE1"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眼科废水排放口 002,粪大肠菌群</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EFE66"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3次/1月</w:t>
            </w:r>
          </w:p>
        </w:tc>
      </w:tr>
      <w:tr w:rsidR="00974F13" w14:paraId="4C6591B4"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FF613"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CC9A36"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3EB62"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眼科废水排放口</w:t>
            </w:r>
          </w:p>
        </w:tc>
        <w:tc>
          <w:tcPr>
            <w:tcW w:w="9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3614A5"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w:t>
            </w:r>
          </w:p>
        </w:tc>
      </w:tr>
      <w:tr w:rsidR="00974F13" w14:paraId="0CD15D13"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25041"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1F5E73" w14:textId="77777777" w:rsidR="00974F13" w:rsidRDefault="00974F13">
            <w:pPr>
              <w:jc w:val="center"/>
              <w:rPr>
                <w:rFonts w:ascii="宋体" w:eastAsia="宋体" w:hAnsi="宋体" w:cs="宋体"/>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C8D2E"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002,总氰化物</w:t>
            </w:r>
          </w:p>
        </w:tc>
        <w:tc>
          <w:tcPr>
            <w:tcW w:w="9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53F21A" w14:textId="77777777" w:rsidR="00974F13" w:rsidRDefault="00974F13">
            <w:pPr>
              <w:jc w:val="left"/>
              <w:rPr>
                <w:rFonts w:ascii="宋体" w:eastAsia="宋体" w:hAnsi="宋体" w:cs="宋体"/>
                <w:color w:val="000000"/>
                <w:szCs w:val="21"/>
              </w:rPr>
            </w:pPr>
          </w:p>
        </w:tc>
      </w:tr>
      <w:tr w:rsidR="00974F13" w14:paraId="5F974B69"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6BC62"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44ACE5"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南昌市第一医院眼科医院自行监测，无组织废气监测方案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F9534"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无组织自行监测点 1,甲烷</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20704"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4次/1季度/4点</w:t>
            </w:r>
          </w:p>
        </w:tc>
      </w:tr>
      <w:tr w:rsidR="00974F13" w14:paraId="68932BCF"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6C45E"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7E916"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7E42C"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 2,臭气浓度</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A8F5D"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4次/1季度/4点</w:t>
            </w:r>
          </w:p>
        </w:tc>
      </w:tr>
      <w:tr w:rsidR="00974F13" w14:paraId="6F7C2F48"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EECFE"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81F3C"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F8904"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 3,氨(氨气)</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CAB97"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4次/1季度/4点</w:t>
            </w:r>
          </w:p>
        </w:tc>
      </w:tr>
      <w:tr w:rsidR="00974F13" w14:paraId="60BBCD93"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CE120"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14E8BF"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E337B"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 4 , 氯</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3AE02"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4次/1季度/4点</w:t>
            </w:r>
          </w:p>
        </w:tc>
      </w:tr>
      <w:tr w:rsidR="00974F13" w14:paraId="2D702E26"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E6AA8"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E8378"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2B6A0"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 5,硫化氢</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BB9B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4次/1季度/4点</w:t>
            </w:r>
          </w:p>
        </w:tc>
      </w:tr>
      <w:tr w:rsidR="00974F13" w14:paraId="649C69F4"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3B83F"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3DC65D"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南昌市第一医院眼科医院自行监测，噪声监测方案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4DA32"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厂界东1米外，工业企业厂界环境噪声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6378D"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1次/1季度/昼夜</w:t>
            </w:r>
          </w:p>
        </w:tc>
      </w:tr>
      <w:tr w:rsidR="00974F13" w14:paraId="0D9122E8"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88593"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998918"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AFCD7"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厂界南1米外，工业企业厂界环境噪声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7062F"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1次/1季度/昼夜</w:t>
            </w:r>
          </w:p>
        </w:tc>
      </w:tr>
      <w:tr w:rsidR="00974F13" w14:paraId="108D8812"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4FD1D"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1C73FF"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53035"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厂界西1米外，工业企业厂界环境噪声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92409"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1次/1季度/昼夜</w:t>
            </w:r>
          </w:p>
        </w:tc>
      </w:tr>
      <w:tr w:rsidR="00974F13" w14:paraId="6E0E2F06"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C91C8"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9F5BA0"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0115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厂界北1米外，工业企业厂界环境噪声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D561E"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1次/1季度/昼夜</w:t>
            </w:r>
          </w:p>
        </w:tc>
      </w:tr>
      <w:tr w:rsidR="00974F13" w14:paraId="37DA74C8" w14:textId="77777777">
        <w:trPr>
          <w:trHeight w:val="54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7DB719A2" w14:textId="77777777" w:rsidR="00974F13" w:rsidRDefault="001E5977">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青山湖院区青山湖院区排污口</w:t>
            </w:r>
          </w:p>
        </w:tc>
      </w:tr>
      <w:tr w:rsidR="00974F13" w14:paraId="134F06F6"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AF7D7"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8B9F40"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南昌市第一医院青山湖院区自行监测，废水监测方案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9D3C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医疗废水排放口001,石油类 </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4FDF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6D772305"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C8645"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F2BFA1"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8E4795"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001,粪大肠菌群</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F2272"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3次/1月</w:t>
            </w:r>
          </w:p>
        </w:tc>
      </w:tr>
      <w:tr w:rsidR="00974F13" w14:paraId="7BFA8F16"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A445D"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361EF"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9EAA8"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001,pH值</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990D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2次/1天</w:t>
            </w:r>
          </w:p>
        </w:tc>
      </w:tr>
      <w:tr w:rsidR="00974F13" w14:paraId="73D2C8EC"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E4B0B"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466D4"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57E99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医疗废水排放口001,阴离子表面活性剂</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51A36"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64D14A7C"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46943"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C3FFA2"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EB97B"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001,化学需氧量</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D6686"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3次/1周</w:t>
            </w:r>
          </w:p>
        </w:tc>
      </w:tr>
      <w:tr w:rsidR="00974F13" w14:paraId="177B23BD"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CCB6D"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88D0B"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23158"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医疗废水排放口001,总氰化物</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D36C6"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6AB300F7"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3EC2F"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A6A046"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6189B"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001,挥发</w:t>
            </w:r>
            <w:proofErr w:type="gramStart"/>
            <w:r>
              <w:rPr>
                <w:rStyle w:val="font31"/>
                <w:rFonts w:hint="default"/>
                <w:lang w:bidi="ar"/>
              </w:rPr>
              <w:t>酚</w:t>
            </w:r>
            <w:proofErr w:type="gramEnd"/>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93C6D"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73402164"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C8FC4"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CDD8AB"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37FDD"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医疗废水排放口001,动植物油</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F32B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7295F13D"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F0B1F"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30BB16"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55196"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001,悬浮物</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143F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3次/1周</w:t>
            </w:r>
          </w:p>
        </w:tc>
      </w:tr>
      <w:tr w:rsidR="00974F13" w14:paraId="1EB06579"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32AE2"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868E8D"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703C4"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医疗废水排放口001,五日生化需氧量</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A798D"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2A9D43E1"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1BDB4"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B79E95"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南昌市第一医院青山湖院区自行监测，无组织废气监测方案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2B01B"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无组织自行监测点 1,甲烷</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27D3D"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w:t>
            </w:r>
          </w:p>
        </w:tc>
      </w:tr>
      <w:tr w:rsidR="00974F13" w14:paraId="644372F8"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FF632"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8B956"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C8010"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 2,臭气浓度</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81417"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w:t>
            </w:r>
          </w:p>
        </w:tc>
      </w:tr>
      <w:tr w:rsidR="00974F13" w14:paraId="305D6EE3"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483F2"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431734"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06485"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 3,氨(氨气)</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3BF3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w:t>
            </w:r>
          </w:p>
        </w:tc>
      </w:tr>
      <w:tr w:rsidR="00974F13" w14:paraId="3FACD82E"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B845A"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5B0088"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C6D06"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 4 , 氯</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B6DDB"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w:t>
            </w:r>
          </w:p>
        </w:tc>
      </w:tr>
      <w:tr w:rsidR="00974F13" w14:paraId="12FDB4E7"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49466"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C921D"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42C50"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 5,硫化氢</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C1294"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w:t>
            </w:r>
          </w:p>
        </w:tc>
      </w:tr>
      <w:tr w:rsidR="00974F13" w14:paraId="0A7FB54C"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D2C6D"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BD19E2"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南昌市第一医院青山湖院区自行监测，噪声监测方案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69176"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厂界东1米外，工业企业厂界环境噪声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750A2"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1次/1季度/昼夜</w:t>
            </w:r>
          </w:p>
        </w:tc>
      </w:tr>
      <w:tr w:rsidR="00974F13" w14:paraId="01197005"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51412"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E28ED"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005E4"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厂界南1米外，工业企业厂界环境噪声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87002F"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1次/1季度/昼夜</w:t>
            </w:r>
          </w:p>
        </w:tc>
      </w:tr>
      <w:tr w:rsidR="00974F13" w14:paraId="5D009C16"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1A574"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93056C"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22FD7"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厂界西1米外，工业企业厂界环境噪声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879E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1次/1季度/昼夜</w:t>
            </w:r>
          </w:p>
        </w:tc>
      </w:tr>
      <w:tr w:rsidR="00974F13" w14:paraId="522B0D96"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8F233"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0D519"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72CB9"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厂界北1米外，工业企业厂界环境噪声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1A29C"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1次/1季度/昼夜</w:t>
            </w:r>
          </w:p>
        </w:tc>
      </w:tr>
      <w:tr w:rsidR="00974F13" w14:paraId="70E57236" w14:textId="77777777">
        <w:trPr>
          <w:trHeight w:val="36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1B24B52F" w14:textId="77777777" w:rsidR="00974F13" w:rsidRDefault="001E5977">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南昌市第一医院九龙湖院区排污口</w:t>
            </w:r>
          </w:p>
        </w:tc>
      </w:tr>
      <w:tr w:rsidR="00974F13" w14:paraId="5C288944"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72A2E"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8AE552"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南昌市第一医院九龙湖院区自行监测，废气监测方案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35E02"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污水处理站MF0002,废气排放口001,氨(氨气 )</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C45F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2D600581"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46F06"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3B6D4C"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A5904"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污水处理站MF0002,废气排放口001臭气浓度</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FD504"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45FA7E81"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97265"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51CD17"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F3E4E"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污水处理站MF0002,废气排放口001,硫化氢</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2FA6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03F7218B"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1111F"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4B260A"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E6EC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无组织自行监测点 1,甲烷</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27B86"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4次/1季度/4点</w:t>
            </w:r>
          </w:p>
        </w:tc>
      </w:tr>
      <w:tr w:rsidR="00974F13" w14:paraId="2FB4A90F"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F555D"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BEA542"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A7E7A"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 2,臭气浓度</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37146"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4次/1季度/4点</w:t>
            </w:r>
          </w:p>
        </w:tc>
      </w:tr>
      <w:tr w:rsidR="00974F13" w14:paraId="3BDFEB1B"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C06A0"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703E4B"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C2127"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 3,氨(氨气)</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0824D"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4次/1季度/4点</w:t>
            </w:r>
          </w:p>
        </w:tc>
      </w:tr>
      <w:tr w:rsidR="00974F13" w14:paraId="0C77A43A"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DEAEC"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8FBFE7"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C8B44"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 4 , 氯</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768E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4次/1季度/4点</w:t>
            </w:r>
          </w:p>
        </w:tc>
      </w:tr>
      <w:tr w:rsidR="00974F13" w14:paraId="07A0A0AD"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F76CC"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9073C8"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4025B"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无组织自行监测点 5,硫化氢</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666CB"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4次/1季度/4点</w:t>
            </w:r>
          </w:p>
        </w:tc>
      </w:tr>
      <w:tr w:rsidR="00974F13" w14:paraId="5A48F485"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C1A0B"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01E978"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0B446" w14:textId="77777777" w:rsidR="00974F13" w:rsidRDefault="001E597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燃气锅炉排放口，颗粒物</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D3F5D" w14:textId="77777777" w:rsidR="00974F13" w:rsidRDefault="001E597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3次/1年</w:t>
            </w:r>
          </w:p>
        </w:tc>
      </w:tr>
      <w:tr w:rsidR="00974F13" w14:paraId="111366FC"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95DD2"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44E078"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36084" w14:textId="77777777" w:rsidR="00974F13" w:rsidRDefault="001E597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燃气锅炉排放口，氮氧化物</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22FE2" w14:textId="77777777" w:rsidR="00974F13" w:rsidRDefault="001E597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3次/1年</w:t>
            </w:r>
          </w:p>
        </w:tc>
      </w:tr>
      <w:tr w:rsidR="00974F13" w14:paraId="438C1FB4"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84AFF"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248528"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A2DF4" w14:textId="77777777" w:rsidR="00974F13" w:rsidRDefault="001E597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燃气锅炉排放口，二氧化硫</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08586" w14:textId="77777777" w:rsidR="00974F13" w:rsidRDefault="001E597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3次/1年</w:t>
            </w:r>
          </w:p>
        </w:tc>
      </w:tr>
      <w:tr w:rsidR="00974F13" w14:paraId="1D50BF20"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D206A"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4D3673"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南昌市第一医院九龙湖院区自行监测废水监测方案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481E4"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001,挥发</w:t>
            </w:r>
            <w:proofErr w:type="gramStart"/>
            <w:r>
              <w:rPr>
                <w:rStyle w:val="font31"/>
                <w:rFonts w:hint="default"/>
                <w:lang w:bidi="ar"/>
              </w:rPr>
              <w:t>酚</w:t>
            </w:r>
            <w:proofErr w:type="gramEnd"/>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43292"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4BB8D491"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97235"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3285BE"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AA634"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001,化学需氧量</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620C9"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3次/1周</w:t>
            </w:r>
          </w:p>
        </w:tc>
      </w:tr>
      <w:tr w:rsidR="00974F13" w14:paraId="1D4226C3"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3411C"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2CFD06"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64C3D"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001,粪大肠菌群</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E896B"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3次/1月</w:t>
            </w:r>
          </w:p>
        </w:tc>
      </w:tr>
      <w:tr w:rsidR="00974F13" w14:paraId="7245696F"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B6F2C"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48814"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4AD9B"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医疗废水排放口001,动植物油</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3D284"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54B7DE02"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AD9DD"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DE3A85"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3E14D"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001,阴离子表面活性剂</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07C09"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71297433"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751D5"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B73203"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60A46"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001,总氰化物</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17CD0"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12054FCB"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33E98"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CF573"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3460"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医疗废水排放口001,五日生化需氧量</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289E0"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7AEF39E2"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D8159"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524BB8"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2C73B"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001,pH值</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DAD2"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2次/1天</w:t>
            </w:r>
          </w:p>
        </w:tc>
      </w:tr>
      <w:tr w:rsidR="00974F13" w14:paraId="0A341856"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EEFF0"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343060"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929C2"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001,石油类</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82875"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3次/1季度</w:t>
            </w:r>
          </w:p>
        </w:tc>
      </w:tr>
      <w:tr w:rsidR="00974F13" w14:paraId="549694F0"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0BC86"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84D22"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BB0D2" w14:textId="77777777" w:rsidR="00974F13" w:rsidRDefault="001E5977">
            <w:pPr>
              <w:widowControl/>
              <w:jc w:val="left"/>
              <w:textAlignment w:val="center"/>
              <w:rPr>
                <w:rFonts w:ascii="宋体" w:eastAsia="宋体" w:hAnsi="宋体" w:cs="宋体"/>
                <w:color w:val="000000"/>
                <w:szCs w:val="21"/>
              </w:rPr>
            </w:pPr>
            <w:r>
              <w:rPr>
                <w:rStyle w:val="font31"/>
                <w:rFonts w:hint="default"/>
                <w:lang w:bidi="ar"/>
              </w:rPr>
              <w:t>医疗废水排放口 001,悬浮物</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95B9A"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3次/1周</w:t>
            </w:r>
          </w:p>
        </w:tc>
      </w:tr>
      <w:tr w:rsidR="00974F13" w14:paraId="68B6D2B5" w14:textId="77777777">
        <w:trPr>
          <w:trHeight w:val="270"/>
        </w:trPr>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ADFA2"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0F5231" w14:textId="77777777" w:rsidR="00974F13" w:rsidRDefault="001E597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南昌市第一医院九龙湖院区自行监测，噪声监测方案</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FB52C"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厂界东1米外，工业企业厂界环境噪声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3AC16"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1次/1季度/昼夜</w:t>
            </w:r>
          </w:p>
        </w:tc>
      </w:tr>
      <w:tr w:rsidR="00974F13" w14:paraId="671E3063"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F761E"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A79032"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EF370"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厂界南1米外，工业企业厂界环境噪声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1D891"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1次/1季度/昼夜</w:t>
            </w:r>
          </w:p>
        </w:tc>
      </w:tr>
      <w:tr w:rsidR="00974F13" w14:paraId="3DC9861C"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527CF"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34163E"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C7569"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厂界西1米外，工业企业厂界环境噪声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AAA4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1次/1季度/昼夜</w:t>
            </w:r>
          </w:p>
        </w:tc>
      </w:tr>
      <w:tr w:rsidR="00974F13" w14:paraId="3D000101" w14:textId="77777777">
        <w:trPr>
          <w:trHeight w:val="270"/>
        </w:trPr>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4E96F" w14:textId="77777777" w:rsidR="00974F13" w:rsidRDefault="00974F13">
            <w:pPr>
              <w:jc w:val="center"/>
              <w:rPr>
                <w:rFonts w:ascii="宋体" w:eastAsia="宋体" w:hAnsi="宋体" w:cs="宋体"/>
                <w:color w:val="000000"/>
                <w:sz w:val="22"/>
                <w:szCs w:val="22"/>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D09F1" w14:textId="77777777" w:rsidR="00974F13" w:rsidRDefault="00974F13">
            <w:pPr>
              <w:jc w:val="center"/>
              <w:rPr>
                <w:rFonts w:ascii="宋体" w:eastAsia="宋体" w:hAnsi="宋体" w:cs="宋体"/>
                <w:color w:val="000000"/>
                <w:szCs w:val="21"/>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D6193"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厂界北1米外，工业企业厂界环境噪声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42E5F"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1次/1季度/昼夜</w:t>
            </w:r>
          </w:p>
        </w:tc>
      </w:tr>
      <w:tr w:rsidR="00974F13" w14:paraId="2A53553C" w14:textId="77777777">
        <w:trPr>
          <w:trHeight w:val="27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5FB4E4BB" w14:textId="77777777" w:rsidR="00974F13" w:rsidRDefault="001E5977">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所有四个排污口</w:t>
            </w:r>
          </w:p>
        </w:tc>
      </w:tr>
      <w:tr w:rsidR="00974F13" w14:paraId="317815E9" w14:textId="77777777">
        <w:trPr>
          <w:trHeight w:val="270"/>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24E31"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0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37F2F"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人工车辆</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3ADB9"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每次监测外派人员、外派车辆</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E1579" w14:textId="77777777" w:rsidR="00974F13" w:rsidRDefault="00974F13">
            <w:pPr>
              <w:rPr>
                <w:rFonts w:ascii="宋体" w:eastAsia="宋体" w:hAnsi="宋体" w:cs="宋体"/>
                <w:color w:val="000000"/>
                <w:sz w:val="22"/>
                <w:szCs w:val="22"/>
              </w:rPr>
            </w:pPr>
          </w:p>
        </w:tc>
      </w:tr>
      <w:tr w:rsidR="00974F13" w14:paraId="55D379EA" w14:textId="77777777">
        <w:trPr>
          <w:trHeight w:val="510"/>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59E74" w14:textId="77777777" w:rsidR="00974F13" w:rsidRDefault="001E59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0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0405B"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技术服务</w:t>
            </w:r>
          </w:p>
        </w:tc>
        <w:tc>
          <w:tcPr>
            <w:tcW w:w="2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E8ABF" w14:textId="77777777" w:rsidR="00974F13" w:rsidRDefault="001E597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所有需要填报的平台，含各类季报、年报等技术服务</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8DA27" w14:textId="77777777" w:rsidR="00974F13" w:rsidRDefault="00974F13">
            <w:pPr>
              <w:rPr>
                <w:rFonts w:ascii="宋体" w:eastAsia="宋体" w:hAnsi="宋体" w:cs="宋体"/>
                <w:color w:val="000000"/>
                <w:sz w:val="22"/>
                <w:szCs w:val="22"/>
              </w:rPr>
            </w:pPr>
          </w:p>
        </w:tc>
      </w:tr>
    </w:tbl>
    <w:p w14:paraId="1C77C246" w14:textId="77777777" w:rsidR="00974F13" w:rsidRDefault="00974F13"/>
    <w:p w14:paraId="473236E4" w14:textId="77777777" w:rsidR="00974F13" w:rsidRDefault="00974F13"/>
    <w:sectPr w:rsidR="00974F13">
      <w:footerReference w:type="default" r:id="rId8"/>
      <w:pgSz w:w="12240" w:h="15840"/>
      <w:pgMar w:top="1440" w:right="1800" w:bottom="1440" w:left="180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8442A" w14:textId="77777777" w:rsidR="00603195" w:rsidRDefault="00603195">
      <w:r>
        <w:separator/>
      </w:r>
    </w:p>
  </w:endnote>
  <w:endnote w:type="continuationSeparator" w:id="0">
    <w:p w14:paraId="70BEAE5C" w14:textId="77777777" w:rsidR="00603195" w:rsidRDefault="0060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8F62B" w14:textId="77777777" w:rsidR="00974F13" w:rsidRDefault="001E5977">
    <w:pPr>
      <w:spacing w:line="176" w:lineRule="auto"/>
      <w:ind w:left="4400"/>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FBF0D" w14:textId="77777777" w:rsidR="00603195" w:rsidRDefault="00603195">
      <w:r>
        <w:separator/>
      </w:r>
    </w:p>
  </w:footnote>
  <w:footnote w:type="continuationSeparator" w:id="0">
    <w:p w14:paraId="5A72D221" w14:textId="77777777" w:rsidR="00603195" w:rsidRDefault="00603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3FC"/>
    <w:multiLevelType w:val="singleLevel"/>
    <w:tmpl w:val="01B243FC"/>
    <w:lvl w:ilvl="0">
      <w:start w:val="1"/>
      <w:numFmt w:val="decimal"/>
      <w:suff w:val="nothing"/>
      <w:lvlText w:val="（%1）"/>
      <w:lvlJc w:val="left"/>
    </w:lvl>
  </w:abstractNum>
  <w:abstractNum w:abstractNumId="1">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isLgl/>
      <w:lvlText w:val="%1.%2"/>
      <w:lvlJc w:val="left"/>
      <w:pPr>
        <w:tabs>
          <w:tab w:val="left" w:pos="851"/>
        </w:tabs>
        <w:ind w:left="0" w:firstLine="0"/>
      </w:pPr>
    </w:lvl>
    <w:lvl w:ilvl="2">
      <w:start w:val="1"/>
      <w:numFmt w:val="decimal"/>
      <w:pStyle w:val="111"/>
      <w:isLgl/>
      <w:lvlText w:val="%1.%2.%3"/>
      <w:lvlJc w:val="left"/>
      <w:pPr>
        <w:tabs>
          <w:tab w:val="left" w:pos="851"/>
        </w:tabs>
        <w:ind w:left="0" w:firstLine="0"/>
      </w:pPr>
      <w:rPr>
        <w:color w:val="000000"/>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MDY5NGRiMDNmZTY0OTlkYjFkMTEyZjk0Mzk1MGQifQ=="/>
  </w:docVars>
  <w:rsids>
    <w:rsidRoot w:val="00974F13"/>
    <w:rsid w:val="0000161D"/>
    <w:rsid w:val="001E5977"/>
    <w:rsid w:val="00255A29"/>
    <w:rsid w:val="0042477D"/>
    <w:rsid w:val="005F1A5A"/>
    <w:rsid w:val="00603195"/>
    <w:rsid w:val="00862A6C"/>
    <w:rsid w:val="00974F13"/>
    <w:rsid w:val="00A73BB1"/>
    <w:rsid w:val="00AF06D3"/>
    <w:rsid w:val="00FF7CCA"/>
    <w:rsid w:val="02C97C86"/>
    <w:rsid w:val="04A3117E"/>
    <w:rsid w:val="07717112"/>
    <w:rsid w:val="09790720"/>
    <w:rsid w:val="0CEF4DE1"/>
    <w:rsid w:val="0FB06655"/>
    <w:rsid w:val="10AF3DB8"/>
    <w:rsid w:val="134926B4"/>
    <w:rsid w:val="14787805"/>
    <w:rsid w:val="15DE5D01"/>
    <w:rsid w:val="18932E60"/>
    <w:rsid w:val="23493210"/>
    <w:rsid w:val="2A817BD6"/>
    <w:rsid w:val="2C1E34F1"/>
    <w:rsid w:val="2D306755"/>
    <w:rsid w:val="2D320A41"/>
    <w:rsid w:val="2D6C13E8"/>
    <w:rsid w:val="329C68AC"/>
    <w:rsid w:val="38C065FB"/>
    <w:rsid w:val="3A8E23BA"/>
    <w:rsid w:val="3C3F6133"/>
    <w:rsid w:val="3EFE0783"/>
    <w:rsid w:val="3F7E707C"/>
    <w:rsid w:val="3FD55595"/>
    <w:rsid w:val="431C7A3B"/>
    <w:rsid w:val="439058BF"/>
    <w:rsid w:val="44410996"/>
    <w:rsid w:val="456A48FD"/>
    <w:rsid w:val="49692D9C"/>
    <w:rsid w:val="49761F3F"/>
    <w:rsid w:val="4D097145"/>
    <w:rsid w:val="4E557C94"/>
    <w:rsid w:val="53C953AC"/>
    <w:rsid w:val="546613F1"/>
    <w:rsid w:val="55A37758"/>
    <w:rsid w:val="57102749"/>
    <w:rsid w:val="584767F9"/>
    <w:rsid w:val="5A533DB5"/>
    <w:rsid w:val="5AD30921"/>
    <w:rsid w:val="5EAB402C"/>
    <w:rsid w:val="60F5760B"/>
    <w:rsid w:val="640A1ACE"/>
    <w:rsid w:val="68817BAC"/>
    <w:rsid w:val="69F62215"/>
    <w:rsid w:val="6B111A8A"/>
    <w:rsid w:val="6D3C64DB"/>
    <w:rsid w:val="6FEC1DAE"/>
    <w:rsid w:val="7081371C"/>
    <w:rsid w:val="70AC7D7D"/>
    <w:rsid w:val="71C572F7"/>
    <w:rsid w:val="7445402C"/>
    <w:rsid w:val="7B3318F6"/>
    <w:rsid w:val="7BE91898"/>
    <w:rsid w:val="7BF20D38"/>
    <w:rsid w:val="7BFB3E7E"/>
    <w:rsid w:val="7E470F8E"/>
    <w:rsid w:val="7FAC0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oa heading" w:semiHidden="1" w:uiPriority="99"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pPr>
      <w:keepNext/>
      <w:keepLines/>
      <w:spacing w:after="260"/>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semiHidden/>
    <w:qFormat/>
    <w:pPr>
      <w:spacing w:before="120" w:after="120"/>
      <w:jc w:val="left"/>
    </w:pPr>
    <w:rPr>
      <w:rFonts w:ascii="Calibri" w:hAnsi="Calibri" w:cs="Calibri"/>
      <w:sz w:val="20"/>
      <w:szCs w:val="20"/>
      <w:u w:val="single"/>
    </w:rPr>
  </w:style>
  <w:style w:type="paragraph" w:styleId="a4">
    <w:name w:val="annotation text"/>
    <w:basedOn w:val="a"/>
    <w:link w:val="Char"/>
    <w:qFormat/>
    <w:pPr>
      <w:jc w:val="left"/>
    </w:pPr>
  </w:style>
  <w:style w:type="paragraph" w:styleId="a5">
    <w:name w:val="Body Text"/>
    <w:basedOn w:val="a"/>
    <w:semiHidden/>
    <w:qFormat/>
    <w:rPr>
      <w:rFonts w:ascii="Arial" w:eastAsia="Arial" w:hAnsi="Arial" w:cs="Arial"/>
      <w:szCs w:val="21"/>
      <w:lang w:eastAsia="en-US"/>
    </w:rPr>
  </w:style>
  <w:style w:type="paragraph" w:styleId="a6">
    <w:name w:val="Plain Text"/>
    <w:basedOn w:val="a"/>
    <w:qFormat/>
    <w:rPr>
      <w:rFonts w:ascii="宋体" w:hAnsi="Courier New"/>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无间隔1"/>
    <w:qFormat/>
    <w:pPr>
      <w:widowControl w:val="0"/>
      <w:jc w:val="both"/>
    </w:pPr>
    <w:rPr>
      <w:rFonts w:ascii="等线" w:eastAsia="等线" w:hAnsi="等线"/>
      <w:kern w:val="2"/>
      <w:sz w:val="21"/>
      <w:szCs w:val="24"/>
    </w:rPr>
  </w:style>
  <w:style w:type="paragraph" w:customStyle="1" w:styleId="10">
    <w:name w:val="正文缩进1"/>
    <w:basedOn w:val="a"/>
    <w:qFormat/>
    <w:pPr>
      <w:widowControl/>
      <w:ind w:firstLineChars="200" w:firstLine="420"/>
    </w:pPr>
  </w:style>
  <w:style w:type="paragraph" w:customStyle="1" w:styleId="111">
    <w:name w:val="正文 1.1.1"/>
    <w:basedOn w:val="a"/>
    <w:next w:val="a"/>
    <w:autoRedefine/>
    <w:qFormat/>
    <w:pPr>
      <w:numPr>
        <w:ilvl w:val="2"/>
        <w:numId w:val="1"/>
      </w:numPr>
      <w:adjustRightInd w:val="0"/>
      <w:spacing w:line="360" w:lineRule="auto"/>
      <w:textAlignment w:val="baseline"/>
      <w:outlineLvl w:val="2"/>
    </w:pPr>
    <w:rPr>
      <w:rFonts w:ascii="宋体" w:hAnsi="宋体"/>
      <w:color w:val="FF0000"/>
      <w:kern w:val="0"/>
      <w:sz w:val="28"/>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lang w:eastAsia="en-US"/>
    </w:rPr>
  </w:style>
  <w:style w:type="character" w:customStyle="1" w:styleId="font31">
    <w:name w:val="font31"/>
    <w:basedOn w:val="a0"/>
    <w:rPr>
      <w:rFonts w:ascii="宋体" w:eastAsia="宋体" w:hAnsi="宋体" w:cs="宋体" w:hint="eastAsia"/>
      <w:color w:val="000000"/>
      <w:sz w:val="21"/>
      <w:szCs w:val="21"/>
      <w:u w:val="none"/>
    </w:rPr>
  </w:style>
  <w:style w:type="paragraph" w:styleId="a9">
    <w:name w:val="Balloon Text"/>
    <w:basedOn w:val="a"/>
    <w:link w:val="Char0"/>
    <w:rsid w:val="00255A29"/>
    <w:rPr>
      <w:sz w:val="18"/>
      <w:szCs w:val="18"/>
    </w:rPr>
  </w:style>
  <w:style w:type="character" w:customStyle="1" w:styleId="Char0">
    <w:name w:val="批注框文本 Char"/>
    <w:basedOn w:val="a0"/>
    <w:link w:val="a9"/>
    <w:rsid w:val="00255A29"/>
    <w:rPr>
      <w:rFonts w:asciiTheme="minorHAnsi" w:eastAsiaTheme="minorEastAsia" w:hAnsiTheme="minorHAnsi" w:cstheme="minorBidi"/>
      <w:kern w:val="2"/>
      <w:sz w:val="18"/>
      <w:szCs w:val="18"/>
    </w:rPr>
  </w:style>
  <w:style w:type="character" w:styleId="aa">
    <w:name w:val="annotation reference"/>
    <w:basedOn w:val="a0"/>
    <w:rsid w:val="00FF7CCA"/>
    <w:rPr>
      <w:sz w:val="21"/>
      <w:szCs w:val="21"/>
    </w:rPr>
  </w:style>
  <w:style w:type="paragraph" w:styleId="ab">
    <w:name w:val="annotation subject"/>
    <w:basedOn w:val="a4"/>
    <w:next w:val="a4"/>
    <w:link w:val="Char1"/>
    <w:rsid w:val="00FF7CCA"/>
    <w:rPr>
      <w:b/>
      <w:bCs/>
    </w:rPr>
  </w:style>
  <w:style w:type="character" w:customStyle="1" w:styleId="Char">
    <w:name w:val="批注文字 Char"/>
    <w:basedOn w:val="a0"/>
    <w:link w:val="a4"/>
    <w:rsid w:val="00FF7CCA"/>
    <w:rPr>
      <w:rFonts w:asciiTheme="minorHAnsi" w:eastAsiaTheme="minorEastAsia" w:hAnsiTheme="minorHAnsi" w:cstheme="minorBidi"/>
      <w:kern w:val="2"/>
      <w:sz w:val="21"/>
      <w:szCs w:val="24"/>
    </w:rPr>
  </w:style>
  <w:style w:type="character" w:customStyle="1" w:styleId="Char1">
    <w:name w:val="批注主题 Char"/>
    <w:basedOn w:val="Char"/>
    <w:link w:val="ab"/>
    <w:rsid w:val="00FF7CCA"/>
    <w:rPr>
      <w:rFonts w:asciiTheme="minorHAnsi" w:eastAsiaTheme="minorEastAsia" w:hAnsiTheme="minorHAnsi" w:cstheme="minorBidi"/>
      <w:b/>
      <w:bCs/>
      <w:kern w:val="2"/>
      <w:sz w:val="21"/>
      <w:szCs w:val="24"/>
    </w:rPr>
  </w:style>
  <w:style w:type="paragraph" w:styleId="ac">
    <w:name w:val="Revision"/>
    <w:hidden/>
    <w:uiPriority w:val="99"/>
    <w:unhideWhenUsed/>
    <w:rsid w:val="0042477D"/>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oa heading" w:semiHidden="1" w:uiPriority="99"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pPr>
      <w:keepNext/>
      <w:keepLines/>
      <w:spacing w:after="260"/>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semiHidden/>
    <w:qFormat/>
    <w:pPr>
      <w:spacing w:before="120" w:after="120"/>
      <w:jc w:val="left"/>
    </w:pPr>
    <w:rPr>
      <w:rFonts w:ascii="Calibri" w:hAnsi="Calibri" w:cs="Calibri"/>
      <w:sz w:val="20"/>
      <w:szCs w:val="20"/>
      <w:u w:val="single"/>
    </w:rPr>
  </w:style>
  <w:style w:type="paragraph" w:styleId="a4">
    <w:name w:val="annotation text"/>
    <w:basedOn w:val="a"/>
    <w:link w:val="Char"/>
    <w:qFormat/>
    <w:pPr>
      <w:jc w:val="left"/>
    </w:pPr>
  </w:style>
  <w:style w:type="paragraph" w:styleId="a5">
    <w:name w:val="Body Text"/>
    <w:basedOn w:val="a"/>
    <w:semiHidden/>
    <w:qFormat/>
    <w:rPr>
      <w:rFonts w:ascii="Arial" w:eastAsia="Arial" w:hAnsi="Arial" w:cs="Arial"/>
      <w:szCs w:val="21"/>
      <w:lang w:eastAsia="en-US"/>
    </w:rPr>
  </w:style>
  <w:style w:type="paragraph" w:styleId="a6">
    <w:name w:val="Plain Text"/>
    <w:basedOn w:val="a"/>
    <w:qFormat/>
    <w:rPr>
      <w:rFonts w:ascii="宋体" w:hAnsi="Courier New"/>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无间隔1"/>
    <w:qFormat/>
    <w:pPr>
      <w:widowControl w:val="0"/>
      <w:jc w:val="both"/>
    </w:pPr>
    <w:rPr>
      <w:rFonts w:ascii="等线" w:eastAsia="等线" w:hAnsi="等线"/>
      <w:kern w:val="2"/>
      <w:sz w:val="21"/>
      <w:szCs w:val="24"/>
    </w:rPr>
  </w:style>
  <w:style w:type="paragraph" w:customStyle="1" w:styleId="10">
    <w:name w:val="正文缩进1"/>
    <w:basedOn w:val="a"/>
    <w:qFormat/>
    <w:pPr>
      <w:widowControl/>
      <w:ind w:firstLineChars="200" w:firstLine="420"/>
    </w:pPr>
  </w:style>
  <w:style w:type="paragraph" w:customStyle="1" w:styleId="111">
    <w:name w:val="正文 1.1.1"/>
    <w:basedOn w:val="a"/>
    <w:next w:val="a"/>
    <w:autoRedefine/>
    <w:qFormat/>
    <w:pPr>
      <w:numPr>
        <w:ilvl w:val="2"/>
        <w:numId w:val="1"/>
      </w:numPr>
      <w:adjustRightInd w:val="0"/>
      <w:spacing w:line="360" w:lineRule="auto"/>
      <w:textAlignment w:val="baseline"/>
      <w:outlineLvl w:val="2"/>
    </w:pPr>
    <w:rPr>
      <w:rFonts w:ascii="宋体" w:hAnsi="宋体"/>
      <w:color w:val="FF0000"/>
      <w:kern w:val="0"/>
      <w:sz w:val="28"/>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lang w:eastAsia="en-US"/>
    </w:rPr>
  </w:style>
  <w:style w:type="character" w:customStyle="1" w:styleId="font31">
    <w:name w:val="font31"/>
    <w:basedOn w:val="a0"/>
    <w:rPr>
      <w:rFonts w:ascii="宋体" w:eastAsia="宋体" w:hAnsi="宋体" w:cs="宋体" w:hint="eastAsia"/>
      <w:color w:val="000000"/>
      <w:sz w:val="21"/>
      <w:szCs w:val="21"/>
      <w:u w:val="none"/>
    </w:rPr>
  </w:style>
  <w:style w:type="paragraph" w:styleId="a9">
    <w:name w:val="Balloon Text"/>
    <w:basedOn w:val="a"/>
    <w:link w:val="Char0"/>
    <w:rsid w:val="00255A29"/>
    <w:rPr>
      <w:sz w:val="18"/>
      <w:szCs w:val="18"/>
    </w:rPr>
  </w:style>
  <w:style w:type="character" w:customStyle="1" w:styleId="Char0">
    <w:name w:val="批注框文本 Char"/>
    <w:basedOn w:val="a0"/>
    <w:link w:val="a9"/>
    <w:rsid w:val="00255A29"/>
    <w:rPr>
      <w:rFonts w:asciiTheme="minorHAnsi" w:eastAsiaTheme="minorEastAsia" w:hAnsiTheme="minorHAnsi" w:cstheme="minorBidi"/>
      <w:kern w:val="2"/>
      <w:sz w:val="18"/>
      <w:szCs w:val="18"/>
    </w:rPr>
  </w:style>
  <w:style w:type="character" w:styleId="aa">
    <w:name w:val="annotation reference"/>
    <w:basedOn w:val="a0"/>
    <w:rsid w:val="00FF7CCA"/>
    <w:rPr>
      <w:sz w:val="21"/>
      <w:szCs w:val="21"/>
    </w:rPr>
  </w:style>
  <w:style w:type="paragraph" w:styleId="ab">
    <w:name w:val="annotation subject"/>
    <w:basedOn w:val="a4"/>
    <w:next w:val="a4"/>
    <w:link w:val="Char1"/>
    <w:rsid w:val="00FF7CCA"/>
    <w:rPr>
      <w:b/>
      <w:bCs/>
    </w:rPr>
  </w:style>
  <w:style w:type="character" w:customStyle="1" w:styleId="Char">
    <w:name w:val="批注文字 Char"/>
    <w:basedOn w:val="a0"/>
    <w:link w:val="a4"/>
    <w:rsid w:val="00FF7CCA"/>
    <w:rPr>
      <w:rFonts w:asciiTheme="minorHAnsi" w:eastAsiaTheme="minorEastAsia" w:hAnsiTheme="minorHAnsi" w:cstheme="minorBidi"/>
      <w:kern w:val="2"/>
      <w:sz w:val="21"/>
      <w:szCs w:val="24"/>
    </w:rPr>
  </w:style>
  <w:style w:type="character" w:customStyle="1" w:styleId="Char1">
    <w:name w:val="批注主题 Char"/>
    <w:basedOn w:val="Char"/>
    <w:link w:val="ab"/>
    <w:rsid w:val="00FF7CCA"/>
    <w:rPr>
      <w:rFonts w:asciiTheme="minorHAnsi" w:eastAsiaTheme="minorEastAsia" w:hAnsiTheme="minorHAnsi" w:cstheme="minorBidi"/>
      <w:b/>
      <w:bCs/>
      <w:kern w:val="2"/>
      <w:sz w:val="21"/>
      <w:szCs w:val="24"/>
    </w:rPr>
  </w:style>
  <w:style w:type="paragraph" w:styleId="ac">
    <w:name w:val="Revision"/>
    <w:hidden/>
    <w:uiPriority w:val="99"/>
    <w:unhideWhenUsed/>
    <w:rsid w:val="0042477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MY1</cp:lastModifiedBy>
  <cp:revision>6</cp:revision>
  <cp:lastPrinted>2025-07-17T04:00:00Z</cp:lastPrinted>
  <dcterms:created xsi:type="dcterms:W3CDTF">2024-07-04T07:09:00Z</dcterms:created>
  <dcterms:modified xsi:type="dcterms:W3CDTF">2025-07-25T04:58:00Z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C542B51B35DD4FACB3F22BC38203496D_12</vt:lpwstr>
  </property>
  <property fmtid="{D5CDD505-2E9C-101B-9397-08002B2CF9AE}" pid="4" name="KSOTemplateDocerSaveRecord">
    <vt:lpwstr>eyJoZGlkIjoiMTJkNjRmNThiMTRlZWZkZTM2NTVhMWM1NTFjMjA3YzEiLCJ1c2VySWQiOiIxNTY4ODc1ODQ2In0=</vt:lpwstr>
  </property>
</Properties>
</file>