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B6B9D" w14:textId="08AB4CC0" w:rsidR="00DD74AA" w:rsidRDefault="00DD74AA" w:rsidP="00DD74AA">
      <w:pPr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附件一：</w:t>
      </w:r>
      <w:bookmarkStart w:id="0" w:name="_GoBack"/>
      <w:bookmarkEnd w:id="0"/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 xml:space="preserve"> </w:t>
      </w:r>
    </w:p>
    <w:p w14:paraId="59510DE6" w14:textId="36AC3DED" w:rsidR="00AF59F2" w:rsidRDefault="00DD74AA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教学视频拍摄服务市场调研参数</w:t>
      </w:r>
    </w:p>
    <w:p w14:paraId="0126B036" w14:textId="77777777" w:rsidR="00AF59F2" w:rsidRDefault="00DD74AA">
      <w:pPr>
        <w:spacing w:line="579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拍摄制作视频包括但不限于</w:t>
      </w:r>
      <w:r>
        <w:rPr>
          <w:rFonts w:ascii="仿宋" w:eastAsia="仿宋" w:hAnsi="仿宋" w:cs="仿宋" w:hint="eastAsia"/>
          <w:sz w:val="32"/>
        </w:rPr>
        <w:t>公共</w:t>
      </w:r>
      <w:r>
        <w:rPr>
          <w:rFonts w:ascii="仿宋" w:eastAsia="仿宋" w:hAnsi="仿宋" w:cs="仿宋" w:hint="eastAsia"/>
          <w:sz w:val="32"/>
        </w:rPr>
        <w:t>课程拍摄制作、教学</w:t>
      </w:r>
      <w:r>
        <w:rPr>
          <w:rFonts w:ascii="仿宋" w:eastAsia="仿宋" w:hAnsi="仿宋" w:cs="仿宋" w:hint="eastAsia"/>
          <w:sz w:val="32"/>
        </w:rPr>
        <w:t>参赛视频制作</w:t>
      </w:r>
      <w:r>
        <w:rPr>
          <w:rFonts w:ascii="仿宋" w:eastAsia="仿宋" w:hAnsi="仿宋" w:cs="仿宋" w:hint="eastAsia"/>
          <w:sz w:val="32"/>
        </w:rPr>
        <w:t>等</w:t>
      </w:r>
      <w:r>
        <w:rPr>
          <w:rFonts w:ascii="仿宋" w:eastAsia="仿宋" w:hAnsi="仿宋" w:cs="仿宋" w:hint="eastAsia"/>
          <w:sz w:val="32"/>
        </w:rPr>
        <w:t>。</w:t>
      </w:r>
      <w:r>
        <w:rPr>
          <w:rFonts w:ascii="仿宋" w:eastAsia="仿宋" w:hAnsi="仿宋" w:cs="仿宋" w:hint="eastAsia"/>
          <w:sz w:val="32"/>
        </w:rPr>
        <w:t>预计</w:t>
      </w:r>
      <w:r>
        <w:rPr>
          <w:rFonts w:ascii="仿宋" w:eastAsia="仿宋" w:hAnsi="仿宋" w:cs="仿宋" w:hint="eastAsia"/>
          <w:sz w:val="32"/>
        </w:rPr>
        <w:t>10</w:t>
      </w:r>
      <w:r>
        <w:rPr>
          <w:rFonts w:ascii="仿宋" w:eastAsia="仿宋" w:hAnsi="仿宋" w:cs="仿宋" w:hint="eastAsia"/>
          <w:sz w:val="32"/>
        </w:rPr>
        <w:t>部（拍摄时长不限制，共分为</w:t>
      </w:r>
      <w:r>
        <w:rPr>
          <w:rFonts w:ascii="仿宋" w:eastAsia="仿宋" w:hAnsi="仿宋" w:cs="仿宋" w:hint="eastAsia"/>
          <w:sz w:val="32"/>
        </w:rPr>
        <w:t>5-30</w:t>
      </w:r>
      <w:r>
        <w:rPr>
          <w:rFonts w:ascii="仿宋" w:eastAsia="仿宋" w:hAnsi="仿宋" w:cs="仿宋" w:hint="eastAsia"/>
          <w:sz w:val="32"/>
        </w:rPr>
        <w:t>分钟和</w:t>
      </w:r>
      <w:r>
        <w:rPr>
          <w:rFonts w:ascii="仿宋" w:eastAsia="仿宋" w:hAnsi="仿宋" w:cs="仿宋" w:hint="eastAsia"/>
          <w:sz w:val="32"/>
        </w:rPr>
        <w:t>30-60</w:t>
      </w:r>
      <w:r>
        <w:rPr>
          <w:rFonts w:ascii="仿宋" w:eastAsia="仿宋" w:hAnsi="仿宋" w:cs="仿宋" w:hint="eastAsia"/>
          <w:sz w:val="32"/>
        </w:rPr>
        <w:t>分钟</w:t>
      </w:r>
      <w:r>
        <w:rPr>
          <w:rFonts w:ascii="仿宋" w:eastAsia="仿宋" w:hAnsi="仿宋" w:cs="仿宋" w:hint="eastAsia"/>
          <w:sz w:val="32"/>
        </w:rPr>
        <w:t>两大类</w:t>
      </w:r>
      <w:r>
        <w:rPr>
          <w:rFonts w:ascii="仿宋" w:eastAsia="仿宋" w:hAnsi="仿宋" w:cs="仿宋" w:hint="eastAsia"/>
          <w:sz w:val="32"/>
        </w:rPr>
        <w:t>）</w:t>
      </w:r>
      <w:r>
        <w:rPr>
          <w:rFonts w:ascii="仿宋" w:eastAsia="仿宋" w:hAnsi="仿宋" w:cs="仿宋" w:hint="eastAsia"/>
          <w:sz w:val="32"/>
        </w:rPr>
        <w:t>，</w:t>
      </w:r>
      <w:r>
        <w:rPr>
          <w:rFonts w:ascii="仿宋" w:eastAsia="仿宋" w:hAnsi="仿宋" w:cs="仿宋" w:hint="eastAsia"/>
          <w:sz w:val="32"/>
        </w:rPr>
        <w:t>服务期一年，</w:t>
      </w:r>
      <w:r>
        <w:rPr>
          <w:rFonts w:ascii="仿宋" w:eastAsia="仿宋" w:hAnsi="仿宋" w:cs="仿宋" w:hint="eastAsia"/>
          <w:bCs/>
          <w:sz w:val="32"/>
          <w:szCs w:val="32"/>
        </w:rPr>
        <w:t>招标公司需满足以下要求：</w:t>
      </w:r>
    </w:p>
    <w:p w14:paraId="697AA2D5" w14:textId="77777777" w:rsidR="00AF59F2" w:rsidRDefault="00DD74AA">
      <w:pPr>
        <w:spacing w:line="579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</w:t>
      </w:r>
      <w:r>
        <w:rPr>
          <w:rFonts w:ascii="仿宋" w:eastAsia="仿宋" w:hAnsi="仿宋" w:cs="仿宋" w:hint="eastAsia"/>
          <w:sz w:val="32"/>
        </w:rPr>
        <w:t>具有独立法人资格，提供有效的营业执照。</w:t>
      </w:r>
    </w:p>
    <w:p w14:paraId="31305621" w14:textId="77777777" w:rsidR="00AF59F2" w:rsidRDefault="00DD74AA">
      <w:pPr>
        <w:spacing w:line="579" w:lineRule="exact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</w:t>
      </w:r>
      <w:r>
        <w:rPr>
          <w:rFonts w:ascii="仿宋" w:eastAsia="仿宋" w:hAnsi="仿宋" w:cs="仿宋" w:hint="eastAsia"/>
          <w:sz w:val="32"/>
        </w:rPr>
        <w:t>具备丰富的视频制作经验，近</w:t>
      </w:r>
      <w:r>
        <w:rPr>
          <w:rFonts w:ascii="仿宋" w:eastAsia="仿宋" w:hAnsi="仿宋" w:cs="仿宋" w:hint="eastAsia"/>
          <w:sz w:val="32"/>
        </w:rPr>
        <w:t xml:space="preserve"> </w:t>
      </w:r>
      <w:r>
        <w:rPr>
          <w:rFonts w:ascii="仿宋" w:eastAsia="仿宋" w:hAnsi="仿宋" w:cs="仿宋" w:hint="eastAsia"/>
          <w:sz w:val="32"/>
        </w:rPr>
        <w:t>3</w:t>
      </w:r>
      <w:r>
        <w:rPr>
          <w:rFonts w:ascii="仿宋" w:eastAsia="仿宋" w:hAnsi="仿宋" w:cs="仿宋" w:hint="eastAsia"/>
          <w:sz w:val="32"/>
        </w:rPr>
        <w:t xml:space="preserve"> </w:t>
      </w:r>
      <w:r>
        <w:rPr>
          <w:rFonts w:ascii="仿宋" w:eastAsia="仿宋" w:hAnsi="仿宋" w:cs="仿宋" w:hint="eastAsia"/>
          <w:sz w:val="32"/>
        </w:rPr>
        <w:t>年内至少完成过</w:t>
      </w:r>
      <w:r>
        <w:rPr>
          <w:rFonts w:ascii="仿宋" w:eastAsia="仿宋" w:hAnsi="仿宋" w:cs="仿宋" w:hint="eastAsia"/>
          <w:sz w:val="32"/>
        </w:rPr>
        <w:t>5</w:t>
      </w:r>
      <w:r>
        <w:rPr>
          <w:rFonts w:ascii="仿宋" w:eastAsia="仿宋" w:hAnsi="仿宋" w:cs="仿宋" w:hint="eastAsia"/>
          <w:sz w:val="32"/>
        </w:rPr>
        <w:t xml:space="preserve"> </w:t>
      </w:r>
      <w:r>
        <w:rPr>
          <w:rFonts w:ascii="仿宋" w:eastAsia="仿宋" w:hAnsi="仿宋" w:cs="仿宋" w:hint="eastAsia"/>
          <w:sz w:val="32"/>
        </w:rPr>
        <w:t>项类似教学视频</w:t>
      </w:r>
      <w:proofErr w:type="gramStart"/>
      <w:r>
        <w:rPr>
          <w:rFonts w:ascii="仿宋" w:eastAsia="仿宋" w:hAnsi="仿宋" w:cs="仿宋" w:hint="eastAsia"/>
          <w:sz w:val="32"/>
        </w:rPr>
        <w:t>类</w:t>
      </w:r>
      <w:r>
        <w:rPr>
          <w:rFonts w:ascii="仿宋" w:eastAsia="仿宋" w:hAnsi="仿宋" w:cs="仿宋" w:hint="eastAsia"/>
          <w:sz w:val="32"/>
        </w:rPr>
        <w:t>制作</w:t>
      </w:r>
      <w:proofErr w:type="gramEnd"/>
      <w:r>
        <w:rPr>
          <w:rFonts w:ascii="仿宋" w:eastAsia="仿宋" w:hAnsi="仿宋" w:cs="仿宋" w:hint="eastAsia"/>
          <w:sz w:val="32"/>
        </w:rPr>
        <w:t>项目（需提供合同证明）。</w:t>
      </w:r>
    </w:p>
    <w:p w14:paraId="16BE898F" w14:textId="77777777" w:rsidR="00AF59F2" w:rsidRDefault="00DD74AA">
      <w:pPr>
        <w:spacing w:line="579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3.</w:t>
      </w:r>
      <w:r>
        <w:rPr>
          <w:rFonts w:ascii="仿宋" w:eastAsia="仿宋" w:hAnsi="仿宋" w:cs="仿宋" w:hint="eastAsia"/>
          <w:sz w:val="32"/>
        </w:rPr>
        <w:t>拍摄设备要求具有</w:t>
      </w:r>
      <w:r>
        <w:rPr>
          <w:rFonts w:ascii="仿宋" w:eastAsia="仿宋" w:hAnsi="仿宋" w:cs="仿宋" w:hint="eastAsia"/>
          <w:sz w:val="32"/>
        </w:rPr>
        <w:t>4K</w:t>
      </w:r>
      <w:r>
        <w:rPr>
          <w:rFonts w:ascii="仿宋" w:eastAsia="仿宋" w:hAnsi="仿宋" w:cs="仿宋" w:hint="eastAsia"/>
          <w:sz w:val="32"/>
        </w:rPr>
        <w:t>及以上专业摄像机，配备轨道、摇臂、灯光系统等。（需提供相关承诺书）</w:t>
      </w:r>
    </w:p>
    <w:p w14:paraId="0B3E2A79" w14:textId="77777777" w:rsidR="00AF59F2" w:rsidRDefault="00DD74AA">
      <w:pPr>
        <w:spacing w:line="579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4.</w:t>
      </w:r>
      <w:r>
        <w:rPr>
          <w:rFonts w:ascii="仿宋" w:eastAsia="仿宋" w:hAnsi="仿宋" w:cs="仿宋" w:hint="eastAsia"/>
          <w:sz w:val="32"/>
        </w:rPr>
        <w:t>音频采集要求具有无线麦克风</w:t>
      </w:r>
      <w:r>
        <w:rPr>
          <w:rFonts w:ascii="仿宋" w:eastAsia="仿宋" w:hAnsi="仿宋" w:cs="仿宋" w:hint="eastAsia"/>
          <w:sz w:val="32"/>
        </w:rPr>
        <w:t>+</w:t>
      </w:r>
      <w:r>
        <w:rPr>
          <w:rFonts w:ascii="仿宋" w:eastAsia="仿宋" w:hAnsi="仿宋" w:cs="仿宋" w:hint="eastAsia"/>
          <w:sz w:val="32"/>
        </w:rPr>
        <w:t>独立录音设备，确保无杂音、人声清晰。</w:t>
      </w:r>
    </w:p>
    <w:p w14:paraId="5FDECC78" w14:textId="77777777" w:rsidR="00AF59F2" w:rsidRDefault="00DD74AA">
      <w:pPr>
        <w:spacing w:line="579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5.</w:t>
      </w:r>
      <w:r>
        <w:rPr>
          <w:rFonts w:ascii="仿宋" w:eastAsia="仿宋" w:hAnsi="仿宋" w:cs="仿宋" w:hint="eastAsia"/>
          <w:sz w:val="32"/>
        </w:rPr>
        <w:t>后期制作视频画质输出至少需达到</w:t>
      </w:r>
      <w:r>
        <w:rPr>
          <w:rFonts w:ascii="仿宋" w:eastAsia="仿宋" w:hAnsi="仿宋" w:cs="仿宋" w:hint="eastAsia"/>
          <w:sz w:val="32"/>
        </w:rPr>
        <w:t xml:space="preserve"> 4K(3840</w:t>
      </w:r>
      <w:r>
        <w:rPr>
          <w:rFonts w:ascii="仿宋" w:eastAsia="仿宋" w:hAnsi="仿宋" w:cs="仿宋" w:hint="eastAsia"/>
          <w:sz w:val="32"/>
        </w:rPr>
        <w:t>×</w:t>
      </w:r>
      <w:r>
        <w:rPr>
          <w:rFonts w:ascii="仿宋" w:eastAsia="仿宋" w:hAnsi="仿宋" w:cs="仿宋" w:hint="eastAsia"/>
          <w:sz w:val="32"/>
        </w:rPr>
        <w:t>2160</w:t>
      </w:r>
      <w:r>
        <w:rPr>
          <w:rFonts w:ascii="仿宋" w:eastAsia="仿宋" w:hAnsi="仿宋" w:cs="仿宋" w:hint="eastAsia"/>
          <w:sz w:val="32"/>
        </w:rPr>
        <w:t>）分辨率，</w:t>
      </w:r>
      <w:r>
        <w:rPr>
          <w:rFonts w:ascii="仿宋" w:eastAsia="仿宋" w:hAnsi="仿宋" w:cs="仿宋" w:hint="eastAsia"/>
          <w:sz w:val="32"/>
        </w:rPr>
        <w:t xml:space="preserve"> 60fps </w:t>
      </w:r>
      <w:r>
        <w:rPr>
          <w:rFonts w:ascii="仿宋" w:eastAsia="仿宋" w:hAnsi="仿宋" w:cs="仿宋" w:hint="eastAsia"/>
          <w:sz w:val="32"/>
        </w:rPr>
        <w:t>帧率，同时要求配置字幕，专业配音。</w:t>
      </w:r>
    </w:p>
    <w:p w14:paraId="36A84F48" w14:textId="77777777" w:rsidR="00AF59F2" w:rsidRDefault="00AF59F2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14:paraId="3F9F767C" w14:textId="77777777" w:rsidR="00AF59F2" w:rsidRDefault="00AF59F2"/>
    <w:sectPr w:rsidR="00AF59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F2"/>
    <w:rsid w:val="00AF59F2"/>
    <w:rsid w:val="00DD74AA"/>
    <w:rsid w:val="109C7FB7"/>
    <w:rsid w:val="4D5273BC"/>
    <w:rsid w:val="7A5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黄所长</cp:lastModifiedBy>
  <cp:revision>2</cp:revision>
  <cp:lastPrinted>2025-08-06T07:47:00Z</cp:lastPrinted>
  <dcterms:created xsi:type="dcterms:W3CDTF">2025-08-06T01:46:00Z</dcterms:created>
  <dcterms:modified xsi:type="dcterms:W3CDTF">2025-08-21T07:09:00Z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eyJoZGlkIjoiNzE2Mzc1ZTJhOTk0Yzk1ZDFlZDc1MjRiNWRjZGNkOTkiLCJ1c2VySWQiOiIzOTUyNjQ4NzUifQ==</vt:lpwstr>
  </property>
  <property fmtid="{D5CDD505-2E9C-101B-9397-08002B2CF9AE}" pid="4" name="ICV">
    <vt:lpwstr>B80AD22E3C1748979A177CCCBA13EDF7_12</vt:lpwstr>
  </property>
</Properties>
</file>