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DCA61">
      <w:pPr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28778383"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</w:rPr>
        <w:t>等离子消毒机</w:t>
      </w:r>
      <w:r>
        <w:rPr>
          <w:rFonts w:hint="eastAsia"/>
          <w:b/>
          <w:bCs/>
          <w:sz w:val="32"/>
          <w:szCs w:val="32"/>
          <w:lang w:val="en-US" w:eastAsia="zh-CN"/>
        </w:rPr>
        <w:t>项目市场调研需求</w:t>
      </w:r>
    </w:p>
    <w:p w14:paraId="1145B4ED">
      <w:pPr>
        <w:rPr>
          <w:b/>
          <w:bCs/>
        </w:rPr>
      </w:pPr>
    </w:p>
    <w:p w14:paraId="55A12E38">
      <w:pPr>
        <w:numPr>
          <w:ilvl w:val="0"/>
          <w:numId w:val="1"/>
        </w:numPr>
      </w:pPr>
      <w:r>
        <w:rPr>
          <w:rFonts w:hint="eastAsia"/>
        </w:rPr>
        <w:t>动态消毒（人机共存）</w:t>
      </w:r>
    </w:p>
    <w:p w14:paraId="5396143B">
      <w:pPr>
        <w:numPr>
          <w:ilvl w:val="0"/>
          <w:numId w:val="1"/>
        </w:numPr>
      </w:pPr>
      <w:r>
        <w:rPr>
          <w:rFonts w:hint="eastAsia"/>
        </w:rPr>
        <w:t>初、中、高效（</w:t>
      </w:r>
      <w:r>
        <w:t>HEPA)</w:t>
      </w:r>
      <w:r>
        <w:rPr>
          <w:rFonts w:hint="eastAsia"/>
        </w:rPr>
        <w:t>三级过滤尘埃、除菌</w:t>
      </w:r>
    </w:p>
    <w:p w14:paraId="20E74E0F">
      <w:pPr>
        <w:numPr>
          <w:ilvl w:val="0"/>
          <w:numId w:val="1"/>
        </w:numPr>
        <w:rPr>
          <w:rFonts w:hint="eastAsia" w:ascii="宋体" w:hAnsi="宋体"/>
          <w:bCs/>
        </w:rPr>
      </w:pPr>
      <w:r>
        <w:rPr>
          <w:rFonts w:hint="eastAsia"/>
        </w:rPr>
        <w:t>光触媒</w:t>
      </w:r>
      <w:r>
        <w:rPr>
          <w:rFonts w:hint="eastAsia" w:ascii="宋体" w:hAnsi="宋体"/>
          <w:bCs/>
        </w:rPr>
        <w:t>（Tio2）、活性碳抗菌除异味</w:t>
      </w:r>
      <w:r>
        <w:rPr>
          <w:rFonts w:hint="eastAsia" w:ascii="宋体" w:hAnsi="宋体"/>
          <w:bCs/>
          <w:lang w:eastAsia="zh-CN"/>
        </w:rPr>
        <w:t>、</w:t>
      </w:r>
      <w:r>
        <w:rPr>
          <w:rFonts w:hint="eastAsia" w:ascii="宋体" w:hAnsi="宋体"/>
          <w:bCs/>
        </w:rPr>
        <w:t>负离子清新净化空气</w:t>
      </w:r>
    </w:p>
    <w:p w14:paraId="318E652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二层双高压等离子体高效、广谱杀菌</w:t>
      </w:r>
    </w:p>
    <w:p w14:paraId="32FF177A">
      <w:pPr>
        <w:numPr>
          <w:ilvl w:val="0"/>
          <w:numId w:val="1"/>
        </w:numPr>
      </w:pPr>
      <w:r>
        <w:rPr>
          <w:rFonts w:hint="eastAsia"/>
        </w:rPr>
        <w:t>等离子体电场强度监测</w:t>
      </w:r>
    </w:p>
    <w:p w14:paraId="6DCDD963">
      <w:pPr>
        <w:numPr>
          <w:ilvl w:val="0"/>
          <w:numId w:val="1"/>
        </w:numPr>
      </w:pPr>
      <w:r>
        <w:rPr>
          <w:rFonts w:hint="eastAsia"/>
        </w:rPr>
        <w:t>过滤网清洗自动提示功能</w:t>
      </w:r>
    </w:p>
    <w:p w14:paraId="360B1AB6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采用</w:t>
      </w:r>
      <w:r>
        <w:rPr>
          <w:rFonts w:hint="eastAsia"/>
        </w:rPr>
        <w:t>低噪音风机</w:t>
      </w:r>
    </w:p>
    <w:p w14:paraId="52FA8C4C">
      <w:pPr>
        <w:numPr>
          <w:ilvl w:val="0"/>
          <w:numId w:val="1"/>
        </w:numPr>
      </w:pPr>
      <w:r>
        <w:rPr>
          <w:rFonts w:hint="eastAsia"/>
        </w:rPr>
        <w:t>微电脑智能控制，可选择、临时、自动二种工作模式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临时模式：临时消毒时选用，可调整消毒时间；</w:t>
      </w:r>
    </w:p>
    <w:p w14:paraId="00677986">
      <w:pPr>
        <w:numPr>
          <w:ilvl w:val="0"/>
          <w:numId w:val="1"/>
        </w:numPr>
      </w:pPr>
      <w:r>
        <w:rPr>
          <w:rFonts w:hint="eastAsia"/>
        </w:rPr>
        <w:t>定时模式：按设定的程控时间消毒</w:t>
      </w:r>
    </w:p>
    <w:p w14:paraId="5BD00093">
      <w:pPr>
        <w:numPr>
          <w:ilvl w:val="0"/>
          <w:numId w:val="1"/>
        </w:numPr>
      </w:pPr>
      <w:r>
        <w:rPr>
          <w:rFonts w:hint="eastAsia"/>
        </w:rPr>
        <w:t>等离子体电场、风机故障报警</w:t>
      </w:r>
    </w:p>
    <w:p w14:paraId="554CFED7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具有电器安全检测报告</w:t>
      </w:r>
    </w:p>
    <w:p w14:paraId="67331A6A"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</w:rPr>
        <w:t>质保三年</w:t>
      </w:r>
    </w:p>
    <w:p w14:paraId="6B703570">
      <w:pPr>
        <w:rPr>
          <w:b/>
          <w:bCs/>
        </w:rPr>
      </w:pPr>
      <w:r>
        <w:rPr>
          <w:rFonts w:hint="eastAsia"/>
          <w:b/>
          <w:bCs/>
        </w:rPr>
        <w:t>主要技术参数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010"/>
      </w:tblGrid>
      <w:tr w14:paraId="1858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834B">
            <w:r>
              <w:rPr>
                <w:rFonts w:hint="eastAsia"/>
              </w:rPr>
              <w:t>技术参数</w:t>
            </w:r>
          </w:p>
        </w:tc>
      </w:tr>
      <w:tr w14:paraId="5C35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6049">
            <w:r>
              <w:rPr>
                <w:rFonts w:hint="eastAsia"/>
              </w:rPr>
              <w:t>电源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9193">
            <w:pPr>
              <w:jc w:val="center"/>
            </w:pPr>
            <w:r>
              <w:t>AC220V,50Hz</w:t>
            </w:r>
          </w:p>
        </w:tc>
      </w:tr>
      <w:tr w14:paraId="4867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369C">
            <w:r>
              <w:rPr>
                <w:rFonts w:hint="eastAsia"/>
              </w:rPr>
              <w:t>输入功率≤</w:t>
            </w:r>
            <w:r>
              <w:t>W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DFC7">
            <w:pPr>
              <w:jc w:val="center"/>
            </w:pPr>
            <w:r>
              <w:rPr>
                <w:rFonts w:hint="eastAsia"/>
              </w:rPr>
              <w:t>≤</w:t>
            </w:r>
            <w:r>
              <w:t>200w</w:t>
            </w:r>
          </w:p>
        </w:tc>
      </w:tr>
      <w:tr w14:paraId="1634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B7A0D">
            <w:r>
              <w:rPr>
                <w:rFonts w:hint="eastAsia"/>
              </w:rPr>
              <w:t>适用体积≤</w:t>
            </w:r>
            <w: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1BC9E">
            <w:pPr>
              <w:jc w:val="center"/>
            </w:pPr>
            <w:r>
              <w:rPr>
                <w:rFonts w:hint="eastAsia"/>
              </w:rPr>
              <w:t>≤</w:t>
            </w:r>
            <w:r>
              <w:t>100</w:t>
            </w:r>
          </w:p>
        </w:tc>
      </w:tr>
      <w:tr w14:paraId="59E0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6B8A">
            <w:r>
              <w:rPr>
                <w:rFonts w:hint="eastAsia"/>
              </w:rPr>
              <w:t>循环风量≥</w:t>
            </w:r>
            <w:r>
              <w:t>m</w:t>
            </w:r>
            <w:r>
              <w:rPr>
                <w:rFonts w:hint="eastAsia"/>
              </w:rPr>
              <w:t>³</w:t>
            </w:r>
            <w:r>
              <w:t>/h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8432">
            <w:pPr>
              <w:jc w:val="center"/>
            </w:pPr>
            <w:r>
              <w:rPr>
                <w:rFonts w:hint="eastAsia"/>
              </w:rPr>
              <w:t>≥</w:t>
            </w:r>
            <w:r>
              <w:t>1000</w:t>
            </w:r>
          </w:p>
        </w:tc>
      </w:tr>
      <w:tr w14:paraId="494A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AE636">
            <w:r>
              <w:rPr>
                <w:rFonts w:hint="eastAsia"/>
              </w:rPr>
              <w:t>消毒效果≤</w:t>
            </w:r>
            <w:r>
              <w:t>cfu/m</w:t>
            </w:r>
            <w:r>
              <w:rPr>
                <w:rFonts w:hint="eastAsia"/>
              </w:rPr>
              <w:t>³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69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t>13(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val="en-US" w:eastAsia="zh-CN"/>
              </w:rPr>
              <w:t>第三方</w:t>
            </w:r>
            <w:r>
              <w:rPr>
                <w:rFonts w:hint="eastAsia"/>
              </w:rPr>
              <w:t>检测报告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13F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1316E">
            <w:r>
              <w:rPr>
                <w:rFonts w:hint="eastAsia"/>
              </w:rPr>
              <w:t>自然菌杀灭率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728D1">
            <w:pPr>
              <w:jc w:val="center"/>
            </w:pPr>
            <w:r>
              <w:t>99.48</w:t>
            </w:r>
            <w:r>
              <w:rPr>
                <w:rFonts w:hint="eastAsia"/>
              </w:rPr>
              <w:t>％</w:t>
            </w:r>
            <w:r>
              <w:t>(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val="en-US" w:eastAsia="zh-CN"/>
              </w:rPr>
              <w:t>第三方</w:t>
            </w:r>
            <w:r>
              <w:rPr>
                <w:rFonts w:hint="eastAsia"/>
              </w:rPr>
              <w:t>检测报告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090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8693">
            <w:r>
              <w:rPr>
                <w:rFonts w:hint="eastAsia"/>
              </w:rPr>
              <w:t>人工染菌杀灭率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DC51B">
            <w:pPr>
              <w:jc w:val="center"/>
            </w:pPr>
            <w:r>
              <w:t>99.96</w:t>
            </w:r>
            <w:r>
              <w:rPr>
                <w:rFonts w:hint="eastAsia"/>
              </w:rPr>
              <w:t>％</w:t>
            </w:r>
            <w:r>
              <w:t>(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val="en-US" w:eastAsia="zh-CN"/>
              </w:rPr>
              <w:t>第三方</w:t>
            </w:r>
            <w:r>
              <w:rPr>
                <w:rFonts w:hint="eastAsia"/>
              </w:rPr>
              <w:t>检测报告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59C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6366">
            <w:r>
              <w:rPr>
                <w:rFonts w:hint="eastAsia"/>
              </w:rPr>
              <w:t>臭氧残留量（</w:t>
            </w:r>
            <w:r>
              <w:t>mg/m</w:t>
            </w:r>
            <w:r>
              <w:rPr>
                <w:rFonts w:hint="eastAsia"/>
              </w:rPr>
              <w:t>³）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60353">
            <w:pPr>
              <w:jc w:val="center"/>
            </w:pPr>
            <w:r>
              <w:rPr>
                <w:rFonts w:hint="eastAsia"/>
              </w:rPr>
              <w:t>≤</w:t>
            </w:r>
            <w:r>
              <w:t>0.02</w:t>
            </w:r>
          </w:p>
        </w:tc>
      </w:tr>
      <w:tr w14:paraId="7896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C53D">
            <w:r>
              <w:rPr>
                <w:rFonts w:hint="eastAsia"/>
              </w:rPr>
              <w:t>负离子发生量</w:t>
            </w:r>
          </w:p>
          <w:p w14:paraId="36A469C3">
            <w:r>
              <w:rPr>
                <w:rFonts w:hint="eastAsia"/>
              </w:rPr>
              <w:t>（个</w:t>
            </w:r>
            <w:r>
              <w:t>/cm</w:t>
            </w:r>
            <w:r>
              <w:rPr>
                <w:rFonts w:hint="eastAsia"/>
              </w:rPr>
              <w:t>³）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025EB">
            <w:pPr>
              <w:jc w:val="center"/>
            </w:pPr>
            <w:r>
              <w:rPr>
                <w:rFonts w:hint="eastAsia"/>
                <w:lang w:val="en-US" w:eastAsia="zh-CN"/>
              </w:rPr>
              <w:t>≥</w:t>
            </w:r>
            <w:r>
              <w:t>6</w:t>
            </w:r>
            <w:r>
              <w:rPr>
                <w:rFonts w:ascii="Arial" w:hAnsi="Arial" w:cs="Arial"/>
              </w:rPr>
              <w:t>×10</w:t>
            </w:r>
            <w:r>
              <w:rPr>
                <w:rFonts w:hint="eastAsia" w:ascii="宋体" w:hAnsi="宋体"/>
                <w:bCs/>
                <w:vertAlign w:val="superscript"/>
              </w:rPr>
              <w:t>6</w:t>
            </w:r>
          </w:p>
        </w:tc>
      </w:tr>
      <w:tr w14:paraId="7C48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1B89">
            <w:r>
              <w:rPr>
                <w:rFonts w:hint="eastAsia"/>
              </w:rPr>
              <w:t>噪音≤</w:t>
            </w:r>
            <w:r>
              <w:t>db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6560">
            <w:pPr>
              <w:jc w:val="center"/>
            </w:pPr>
            <w:r>
              <w:rPr>
                <w:rFonts w:hint="eastAsia"/>
              </w:rPr>
              <w:t>≤</w:t>
            </w:r>
            <w:r>
              <w:t>50</w:t>
            </w:r>
          </w:p>
        </w:tc>
      </w:tr>
    </w:tbl>
    <w:p w14:paraId="36376089">
      <w:pPr>
        <w:rPr>
          <w:rFonts w:hint="eastAsia"/>
        </w:rPr>
      </w:pPr>
    </w:p>
    <w:p w14:paraId="2A1AC0E4">
      <w:pPr>
        <w:rPr>
          <w:rFonts w:hint="eastAsia"/>
        </w:rPr>
      </w:pPr>
    </w:p>
    <w:p w14:paraId="79E8DD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550A7"/>
    <w:multiLevelType w:val="multilevel"/>
    <w:tmpl w:val="72C550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F021E"/>
    <w:rsid w:val="034E2D6A"/>
    <w:rsid w:val="0EBF021E"/>
    <w:rsid w:val="3C9365F7"/>
    <w:rsid w:val="5FA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382</Characters>
  <Lines>0</Lines>
  <Paragraphs>0</Paragraphs>
  <TotalTime>7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2025-08-11T07:15:00Z</dcterms:created>
  <dc:creator>李婷</dc:creator>
  <cp:lastModifiedBy>谭皓文</cp:lastModifiedBy>
  <cp:lastPrinted>2025-08-13T00:41:00Z</cp:lastPrinted>
  <dcterms:modified xsi:type="dcterms:W3CDTF">2025-08-14T14:32:54Z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7BE82AE8AC7A4DC091864ABAC40C52D3_11</vt:lpwstr>
  </property>
  <property fmtid="{D5CDD505-2E9C-101B-9397-08002B2CF9AE}" pid="4" name="KSOTemplateDocerSaveRecord">
    <vt:lpwstr>eyJoZGlkIjoiOTEwYjgxY2ZjYjliZWE4MWE4ZWViNDdmODgwOTEzYWUiLCJ1c2VySWQiOiI5NzE0MDE3NjkifQ==</vt:lpwstr>
  </property>
</Properties>
</file>